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C64" w:rsidRDefault="00464C64" w:rsidP="00464C64">
      <w:pPr>
        <w:shd w:val="clear" w:color="auto" w:fill="FFFFFF"/>
        <w:spacing w:line="240" w:lineRule="auto"/>
        <w:jc w:val="both"/>
      </w:pPr>
      <w:r>
        <w:rPr>
          <w:rFonts w:eastAsia="Times New Roman"/>
          <w:b/>
          <w:bCs/>
          <w:color w:val="000000"/>
          <w:spacing w:val="-6"/>
          <w:sz w:val="25"/>
          <w:szCs w:val="25"/>
        </w:rPr>
        <w:t>Краткая психологическая характеристика основных типов личности</w:t>
      </w:r>
    </w:p>
    <w:p w:rsidR="00464C64" w:rsidRDefault="00464C64" w:rsidP="00464C64">
      <w:pPr>
        <w:shd w:val="clear" w:color="auto" w:fill="FFFFFF"/>
        <w:spacing w:before="250" w:line="240" w:lineRule="auto"/>
        <w:ind w:left="379"/>
        <w:jc w:val="both"/>
      </w:pPr>
      <w:r>
        <w:rPr>
          <w:rFonts w:eastAsia="Times New Roman"/>
          <w:b/>
          <w:bCs/>
          <w:color w:val="000000"/>
          <w:spacing w:val="4"/>
          <w:sz w:val="23"/>
          <w:szCs w:val="23"/>
        </w:rPr>
        <w:t>Квадрат</w:t>
      </w:r>
    </w:p>
    <w:p w:rsidR="00464C64" w:rsidRDefault="00464C64" w:rsidP="00464C64">
      <w:pPr>
        <w:shd w:val="clear" w:color="auto" w:fill="FFFFFF"/>
        <w:spacing w:before="5" w:line="240" w:lineRule="auto"/>
        <w:ind w:firstLine="379"/>
        <w:jc w:val="both"/>
      </w:pPr>
      <w:r>
        <w:rPr>
          <w:rFonts w:eastAsia="Times New Roman"/>
          <w:color w:val="000000"/>
          <w:spacing w:val="-1"/>
          <w:sz w:val="25"/>
          <w:szCs w:val="25"/>
        </w:rPr>
        <w:t>Если Вашей основной формой оказался Квадрат, то вы</w:t>
      </w:r>
      <w:proofErr w:type="gramStart"/>
      <w:r>
        <w:rPr>
          <w:rFonts w:eastAsia="Times New Roman"/>
          <w:color w:val="000000"/>
          <w:spacing w:val="-1"/>
          <w:sz w:val="25"/>
          <w:szCs w:val="25"/>
        </w:rPr>
        <w:t xml:space="preserve"> -- </w:t>
      </w:r>
      <w:proofErr w:type="gramEnd"/>
      <w:r>
        <w:rPr>
          <w:rFonts w:eastAsia="Times New Roman"/>
          <w:color w:val="000000"/>
          <w:spacing w:val="-1"/>
          <w:sz w:val="25"/>
          <w:szCs w:val="25"/>
        </w:rPr>
        <w:t xml:space="preserve">неутомимый труженик! Квадраты </w:t>
      </w:r>
      <w:proofErr w:type="gramStart"/>
      <w:r>
        <w:rPr>
          <w:rFonts w:eastAsia="Times New Roman"/>
          <w:color w:val="000000"/>
          <w:spacing w:val="-1"/>
          <w:sz w:val="25"/>
          <w:szCs w:val="25"/>
        </w:rPr>
        <w:t>-</w:t>
      </w:r>
      <w:r>
        <w:rPr>
          <w:rFonts w:eastAsia="Times New Roman"/>
          <w:color w:val="000000"/>
          <w:spacing w:val="-4"/>
          <w:sz w:val="25"/>
          <w:szCs w:val="25"/>
        </w:rPr>
        <w:t>к</w:t>
      </w:r>
      <w:proofErr w:type="gramEnd"/>
      <w:r>
        <w:rPr>
          <w:rFonts w:eastAsia="Times New Roman"/>
          <w:color w:val="000000"/>
          <w:spacing w:val="-4"/>
          <w:sz w:val="25"/>
          <w:szCs w:val="25"/>
        </w:rPr>
        <w:t xml:space="preserve">оллекционеры всевозможных данных. Все сведения систематизированы, разложены по полочкам. Квадрат способен выдать необходимую информацию моментально. Поэтому Квадраты заслуженно </w:t>
      </w:r>
      <w:r>
        <w:rPr>
          <w:rFonts w:eastAsia="Times New Roman"/>
          <w:color w:val="000000"/>
          <w:spacing w:val="-5"/>
          <w:sz w:val="25"/>
          <w:szCs w:val="25"/>
        </w:rPr>
        <w:t xml:space="preserve">слывут эрудитами, по крайней мере, в своей </w:t>
      </w:r>
      <w:proofErr w:type="spellStart"/>
      <w:r>
        <w:rPr>
          <w:rFonts w:eastAsia="Times New Roman"/>
          <w:color w:val="000000"/>
          <w:spacing w:val="-5"/>
          <w:sz w:val="25"/>
          <w:szCs w:val="25"/>
        </w:rPr>
        <w:t>области</w:t>
      </w:r>
      <w:proofErr w:type="gramStart"/>
      <w:r>
        <w:rPr>
          <w:rFonts w:eastAsia="Times New Roman"/>
          <w:color w:val="000000"/>
          <w:spacing w:val="-5"/>
          <w:sz w:val="25"/>
          <w:szCs w:val="25"/>
        </w:rPr>
        <w:t>.</w:t>
      </w:r>
      <w:r>
        <w:rPr>
          <w:rFonts w:eastAsia="Times New Roman"/>
          <w:color w:val="000000"/>
          <w:spacing w:val="-4"/>
          <w:sz w:val="25"/>
          <w:szCs w:val="25"/>
        </w:rPr>
        <w:t>М</w:t>
      </w:r>
      <w:proofErr w:type="gramEnd"/>
      <w:r>
        <w:rPr>
          <w:rFonts w:eastAsia="Times New Roman"/>
          <w:color w:val="000000"/>
          <w:spacing w:val="-4"/>
          <w:sz w:val="25"/>
          <w:szCs w:val="25"/>
        </w:rPr>
        <w:t>ыслительный</w:t>
      </w:r>
      <w:proofErr w:type="spellEnd"/>
      <w:r>
        <w:rPr>
          <w:rFonts w:eastAsia="Times New Roman"/>
          <w:color w:val="000000"/>
          <w:spacing w:val="-4"/>
          <w:sz w:val="25"/>
          <w:szCs w:val="25"/>
        </w:rPr>
        <w:t xml:space="preserve"> анализ - - сильная сторона Квадрата. Квадраты скорее "вычисляют" результат, </w:t>
      </w:r>
      <w:r>
        <w:rPr>
          <w:rFonts w:eastAsia="Times New Roman"/>
          <w:color w:val="000000"/>
          <w:spacing w:val="-6"/>
          <w:sz w:val="25"/>
          <w:szCs w:val="25"/>
        </w:rPr>
        <w:t xml:space="preserve">чем догадываются о нем. Квадраты чрезвычайно внимательны к деталям, </w:t>
      </w:r>
      <w:proofErr w:type="spellStart"/>
      <w:r>
        <w:rPr>
          <w:rFonts w:eastAsia="Times New Roman"/>
          <w:color w:val="000000"/>
          <w:spacing w:val="-6"/>
          <w:sz w:val="25"/>
          <w:szCs w:val="25"/>
        </w:rPr>
        <w:t>подробностям</w:t>
      </w:r>
      <w:proofErr w:type="gramStart"/>
      <w:r>
        <w:rPr>
          <w:rFonts w:eastAsia="Times New Roman"/>
          <w:color w:val="000000"/>
          <w:spacing w:val="-6"/>
          <w:sz w:val="25"/>
          <w:szCs w:val="25"/>
        </w:rPr>
        <w:t>.К</w:t>
      </w:r>
      <w:proofErr w:type="gramEnd"/>
      <w:r>
        <w:rPr>
          <w:rFonts w:eastAsia="Times New Roman"/>
          <w:color w:val="000000"/>
          <w:spacing w:val="-6"/>
          <w:sz w:val="25"/>
          <w:szCs w:val="25"/>
        </w:rPr>
        <w:t>вадраты</w:t>
      </w:r>
      <w:proofErr w:type="spellEnd"/>
      <w:r>
        <w:rPr>
          <w:rFonts w:eastAsia="Times New Roman"/>
          <w:color w:val="000000"/>
          <w:spacing w:val="-6"/>
          <w:sz w:val="25"/>
          <w:szCs w:val="25"/>
        </w:rPr>
        <w:t xml:space="preserve"> любят раз и навсегда заведенный порядок. Он постоянно "упорядочивает", организует людей и вещи вокруг </w:t>
      </w:r>
      <w:proofErr w:type="spellStart"/>
      <w:r>
        <w:rPr>
          <w:rFonts w:eastAsia="Times New Roman"/>
          <w:color w:val="000000"/>
          <w:spacing w:val="-6"/>
          <w:sz w:val="25"/>
          <w:szCs w:val="25"/>
        </w:rPr>
        <w:t>себя</w:t>
      </w:r>
      <w:proofErr w:type="gramStart"/>
      <w:r>
        <w:rPr>
          <w:rFonts w:eastAsia="Times New Roman"/>
          <w:color w:val="000000"/>
          <w:spacing w:val="-6"/>
          <w:sz w:val="25"/>
          <w:szCs w:val="25"/>
        </w:rPr>
        <w:t>.</w:t>
      </w:r>
      <w:r>
        <w:rPr>
          <w:rFonts w:eastAsia="Times New Roman"/>
          <w:color w:val="000000"/>
          <w:spacing w:val="-4"/>
          <w:sz w:val="25"/>
          <w:szCs w:val="25"/>
          <w:u w:val="single"/>
        </w:rPr>
        <w:t>М</w:t>
      </w:r>
      <w:proofErr w:type="gramEnd"/>
      <w:r>
        <w:rPr>
          <w:rFonts w:eastAsia="Times New Roman"/>
          <w:color w:val="000000"/>
          <w:spacing w:val="-4"/>
          <w:sz w:val="25"/>
          <w:szCs w:val="25"/>
          <w:u w:val="single"/>
        </w:rPr>
        <w:t>инусы</w:t>
      </w:r>
      <w:proofErr w:type="spellEnd"/>
      <w:r>
        <w:rPr>
          <w:rFonts w:eastAsia="Times New Roman"/>
          <w:color w:val="000000"/>
          <w:spacing w:val="-4"/>
          <w:sz w:val="25"/>
          <w:szCs w:val="25"/>
          <w:u w:val="single"/>
        </w:rPr>
        <w:t>.</w:t>
      </w:r>
      <w:r>
        <w:rPr>
          <w:rFonts w:eastAsia="Times New Roman"/>
          <w:color w:val="000000"/>
          <w:spacing w:val="-4"/>
          <w:sz w:val="25"/>
          <w:szCs w:val="25"/>
        </w:rPr>
        <w:t xml:space="preserve"> Чрезмерное пристрастие к деталям, потребность в дополнительной, уточняющей </w:t>
      </w:r>
      <w:r>
        <w:rPr>
          <w:rFonts w:eastAsia="Times New Roman"/>
          <w:color w:val="000000"/>
          <w:spacing w:val="-3"/>
          <w:sz w:val="25"/>
          <w:szCs w:val="25"/>
        </w:rPr>
        <w:t xml:space="preserve">информации для принятия решения лишает Квадрата оперативности. Аккуратность, порядок, </w:t>
      </w:r>
      <w:r>
        <w:rPr>
          <w:rFonts w:eastAsia="Times New Roman"/>
          <w:color w:val="000000"/>
          <w:spacing w:val="-6"/>
          <w:sz w:val="25"/>
          <w:szCs w:val="25"/>
        </w:rPr>
        <w:t>соблюдение правил и приличий могут развиться до парализующей крайности. Рациональность, эмоциональная сухость и холодность мешают Квадратам быстро устанавливать контакты с разными лицами. Квадрат неэффективно действует в аморфной ситуации.</w:t>
      </w:r>
    </w:p>
    <w:p w:rsidR="00464C64" w:rsidRDefault="00464C64" w:rsidP="00464C64">
      <w:pPr>
        <w:shd w:val="clear" w:color="auto" w:fill="FFFFFF"/>
        <w:spacing w:before="10" w:line="240" w:lineRule="auto"/>
        <w:ind w:left="379"/>
        <w:jc w:val="both"/>
      </w:pPr>
      <w:r>
        <w:rPr>
          <w:rFonts w:eastAsia="Times New Roman"/>
          <w:b/>
          <w:bCs/>
          <w:color w:val="000000"/>
          <w:spacing w:val="5"/>
          <w:sz w:val="23"/>
          <w:szCs w:val="23"/>
        </w:rPr>
        <w:t>Треугольник</w:t>
      </w:r>
    </w:p>
    <w:p w:rsidR="00464C64" w:rsidRDefault="00464C64" w:rsidP="00464C64">
      <w:pPr>
        <w:shd w:val="clear" w:color="auto" w:fill="FFFFFF"/>
        <w:tabs>
          <w:tab w:val="left" w:pos="9130"/>
        </w:tabs>
        <w:spacing w:before="10" w:line="240" w:lineRule="auto"/>
        <w:ind w:left="10" w:right="10" w:firstLine="379"/>
        <w:jc w:val="both"/>
      </w:pPr>
      <w:r>
        <w:rPr>
          <w:rFonts w:eastAsia="Times New Roman"/>
          <w:color w:val="000000"/>
          <w:spacing w:val="3"/>
          <w:sz w:val="25"/>
          <w:szCs w:val="25"/>
        </w:rPr>
        <w:t xml:space="preserve">Эта форма символизирует </w:t>
      </w:r>
      <w:proofErr w:type="gramStart"/>
      <w:r>
        <w:rPr>
          <w:rFonts w:eastAsia="Times New Roman"/>
          <w:color w:val="000000"/>
          <w:spacing w:val="3"/>
          <w:sz w:val="25"/>
          <w:szCs w:val="25"/>
        </w:rPr>
        <w:t>лидерство</w:t>
      </w:r>
      <w:proofErr w:type="gramEnd"/>
      <w:r>
        <w:rPr>
          <w:rFonts w:eastAsia="Times New Roman"/>
          <w:color w:val="000000"/>
          <w:spacing w:val="3"/>
          <w:sz w:val="25"/>
          <w:szCs w:val="25"/>
        </w:rPr>
        <w:t xml:space="preserve"> и многие Треугольники ощущают в этом </w:t>
      </w:r>
      <w:proofErr w:type="spellStart"/>
      <w:r>
        <w:rPr>
          <w:rFonts w:eastAsia="Times New Roman"/>
          <w:color w:val="000000"/>
          <w:spacing w:val="3"/>
          <w:sz w:val="25"/>
          <w:szCs w:val="25"/>
        </w:rPr>
        <w:t>свое</w:t>
      </w:r>
      <w:r>
        <w:rPr>
          <w:rFonts w:eastAsia="Times New Roman"/>
          <w:color w:val="000000"/>
          <w:spacing w:val="5"/>
          <w:sz w:val="25"/>
          <w:szCs w:val="25"/>
        </w:rPr>
        <w:t>предназначение</w:t>
      </w:r>
      <w:proofErr w:type="spellEnd"/>
      <w:r>
        <w:rPr>
          <w:rFonts w:eastAsia="Times New Roman"/>
          <w:color w:val="000000"/>
          <w:spacing w:val="5"/>
          <w:sz w:val="25"/>
          <w:szCs w:val="25"/>
        </w:rPr>
        <w:t xml:space="preserve">. Самая характерная особенность истинного Треугольника </w:t>
      </w:r>
      <w:proofErr w:type="spellStart"/>
      <w:r>
        <w:rPr>
          <w:rFonts w:eastAsia="Times New Roman"/>
          <w:color w:val="000000"/>
          <w:spacing w:val="-10"/>
          <w:sz w:val="25"/>
          <w:szCs w:val="25"/>
        </w:rPr>
        <w:t>способность</w:t>
      </w:r>
      <w:r>
        <w:rPr>
          <w:rFonts w:eastAsia="Times New Roman"/>
          <w:color w:val="000000"/>
          <w:spacing w:val="-7"/>
          <w:sz w:val="25"/>
          <w:szCs w:val="25"/>
        </w:rPr>
        <w:t>концентрироваться</w:t>
      </w:r>
      <w:proofErr w:type="spellEnd"/>
      <w:r>
        <w:rPr>
          <w:rFonts w:eastAsia="Times New Roman"/>
          <w:color w:val="000000"/>
          <w:spacing w:val="-7"/>
          <w:sz w:val="25"/>
          <w:szCs w:val="25"/>
        </w:rPr>
        <w:t xml:space="preserve"> на главной цели. Они, как и их родственники — Квадраты, относятся к линейным </w:t>
      </w:r>
      <w:r>
        <w:rPr>
          <w:rFonts w:eastAsia="Times New Roman"/>
          <w:color w:val="000000"/>
          <w:spacing w:val="-6"/>
          <w:sz w:val="25"/>
          <w:szCs w:val="25"/>
        </w:rPr>
        <w:t>формам и в тенденции также являются "</w:t>
      </w:r>
      <w:proofErr w:type="spellStart"/>
      <w:r>
        <w:rPr>
          <w:rFonts w:eastAsia="Times New Roman"/>
          <w:color w:val="000000"/>
          <w:spacing w:val="-6"/>
          <w:sz w:val="25"/>
          <w:szCs w:val="25"/>
        </w:rPr>
        <w:t>левополушарными</w:t>
      </w:r>
      <w:proofErr w:type="spellEnd"/>
      <w:r>
        <w:rPr>
          <w:rFonts w:eastAsia="Times New Roman"/>
          <w:color w:val="000000"/>
          <w:spacing w:val="-6"/>
          <w:sz w:val="25"/>
          <w:szCs w:val="25"/>
        </w:rPr>
        <w:t xml:space="preserve">" мыслителями, способными глубоко и </w:t>
      </w:r>
      <w:r>
        <w:rPr>
          <w:rFonts w:eastAsia="Times New Roman"/>
          <w:color w:val="000000"/>
          <w:spacing w:val="-4"/>
          <w:sz w:val="25"/>
          <w:szCs w:val="25"/>
        </w:rPr>
        <w:t xml:space="preserve">быстро анализировать ситуацию. Однако в противоположность Квадратам, ориентированным на </w:t>
      </w:r>
      <w:r>
        <w:rPr>
          <w:rFonts w:eastAsia="Times New Roman"/>
          <w:color w:val="000000"/>
          <w:spacing w:val="-2"/>
          <w:sz w:val="25"/>
          <w:szCs w:val="25"/>
        </w:rPr>
        <w:t xml:space="preserve">детали, Треугольники сосредотачиваются на главном, на сути проблемы. Треугольник - - это </w:t>
      </w:r>
      <w:r>
        <w:rPr>
          <w:rFonts w:eastAsia="Times New Roman"/>
          <w:color w:val="000000"/>
          <w:spacing w:val="-1"/>
          <w:sz w:val="25"/>
          <w:szCs w:val="25"/>
        </w:rPr>
        <w:t xml:space="preserve">уверенный человек, постоянно соперничающий, </w:t>
      </w:r>
      <w:proofErr w:type="gramStart"/>
      <w:r>
        <w:rPr>
          <w:rFonts w:eastAsia="Times New Roman"/>
          <w:color w:val="000000"/>
          <w:spacing w:val="-1"/>
          <w:sz w:val="25"/>
          <w:szCs w:val="25"/>
        </w:rPr>
        <w:t>конкурирующей</w:t>
      </w:r>
      <w:proofErr w:type="gramEnd"/>
      <w:r>
        <w:rPr>
          <w:rFonts w:eastAsia="Times New Roman"/>
          <w:color w:val="000000"/>
          <w:spacing w:val="-1"/>
          <w:sz w:val="25"/>
          <w:szCs w:val="25"/>
        </w:rPr>
        <w:t xml:space="preserve"> с другими. Доминирующая </w:t>
      </w:r>
      <w:r>
        <w:rPr>
          <w:rFonts w:eastAsia="Times New Roman"/>
          <w:color w:val="000000"/>
          <w:spacing w:val="-4"/>
          <w:sz w:val="25"/>
          <w:szCs w:val="25"/>
        </w:rPr>
        <w:t>установка в любом деле</w:t>
      </w:r>
      <w:proofErr w:type="gramStart"/>
      <w:r>
        <w:rPr>
          <w:rFonts w:eastAsia="Times New Roman"/>
          <w:color w:val="000000"/>
          <w:spacing w:val="-4"/>
          <w:sz w:val="25"/>
          <w:szCs w:val="25"/>
        </w:rPr>
        <w:t xml:space="preserve"> -- </w:t>
      </w:r>
      <w:proofErr w:type="gramEnd"/>
      <w:r>
        <w:rPr>
          <w:rFonts w:eastAsia="Times New Roman"/>
          <w:color w:val="000000"/>
          <w:spacing w:val="-4"/>
          <w:sz w:val="25"/>
          <w:szCs w:val="25"/>
        </w:rPr>
        <w:t xml:space="preserve">это установка на победу, выигрыш, успех! Они весьма успешно учатся </w:t>
      </w:r>
      <w:r>
        <w:rPr>
          <w:rFonts w:eastAsia="Times New Roman"/>
          <w:color w:val="000000"/>
          <w:spacing w:val="-6"/>
          <w:sz w:val="25"/>
          <w:szCs w:val="25"/>
        </w:rPr>
        <w:t xml:space="preserve">тому, что соответствует их прагматической ориентации, способствует достижению главных целей, и впитывают, как губка, полезную </w:t>
      </w:r>
      <w:proofErr w:type="spellStart"/>
      <w:r>
        <w:rPr>
          <w:rFonts w:eastAsia="Times New Roman"/>
          <w:color w:val="000000"/>
          <w:spacing w:val="-6"/>
          <w:sz w:val="25"/>
          <w:szCs w:val="25"/>
        </w:rPr>
        <w:t>информацию</w:t>
      </w:r>
      <w:proofErr w:type="gramStart"/>
      <w:r>
        <w:rPr>
          <w:rFonts w:eastAsia="Times New Roman"/>
          <w:color w:val="000000"/>
          <w:spacing w:val="-6"/>
          <w:sz w:val="25"/>
          <w:szCs w:val="25"/>
        </w:rPr>
        <w:t>.</w:t>
      </w:r>
      <w:r>
        <w:rPr>
          <w:rFonts w:eastAsia="Times New Roman"/>
          <w:color w:val="000000"/>
          <w:spacing w:val="-7"/>
          <w:sz w:val="25"/>
          <w:szCs w:val="25"/>
        </w:rPr>
        <w:t>Г</w:t>
      </w:r>
      <w:proofErr w:type="gramEnd"/>
      <w:r>
        <w:rPr>
          <w:rFonts w:eastAsia="Times New Roman"/>
          <w:color w:val="000000"/>
          <w:spacing w:val="-7"/>
          <w:sz w:val="25"/>
          <w:szCs w:val="25"/>
        </w:rPr>
        <w:t>лавное</w:t>
      </w:r>
      <w:proofErr w:type="spellEnd"/>
      <w:r>
        <w:rPr>
          <w:rFonts w:eastAsia="Times New Roman"/>
          <w:color w:val="000000"/>
          <w:spacing w:val="-7"/>
          <w:sz w:val="25"/>
          <w:szCs w:val="25"/>
        </w:rPr>
        <w:t xml:space="preserve"> </w:t>
      </w:r>
      <w:r>
        <w:rPr>
          <w:rFonts w:eastAsia="Times New Roman"/>
          <w:color w:val="000000"/>
          <w:spacing w:val="-7"/>
          <w:sz w:val="25"/>
          <w:szCs w:val="25"/>
          <w:u w:val="single"/>
        </w:rPr>
        <w:t>отрицательное качество</w:t>
      </w:r>
      <w:r>
        <w:rPr>
          <w:rFonts w:eastAsia="Times New Roman"/>
          <w:color w:val="000000"/>
          <w:spacing w:val="-7"/>
          <w:sz w:val="25"/>
          <w:szCs w:val="25"/>
        </w:rPr>
        <w:t xml:space="preserve"> "треугольной" формы: сильный эгоцентризм, направленность на </w:t>
      </w:r>
      <w:r>
        <w:rPr>
          <w:rFonts w:eastAsia="Times New Roman"/>
          <w:color w:val="000000"/>
          <w:spacing w:val="-6"/>
          <w:sz w:val="25"/>
          <w:szCs w:val="25"/>
        </w:rPr>
        <w:t xml:space="preserve">себя. Треугольники заставляют все и всех вращаться вокруг себя, без них жизнь потеряла бы свою </w:t>
      </w:r>
      <w:r>
        <w:rPr>
          <w:rFonts w:eastAsia="Times New Roman"/>
          <w:color w:val="000000"/>
          <w:spacing w:val="-9"/>
          <w:sz w:val="25"/>
          <w:szCs w:val="25"/>
        </w:rPr>
        <w:t>остроту.</w:t>
      </w:r>
    </w:p>
    <w:p w:rsidR="00464C64" w:rsidRDefault="00464C64" w:rsidP="00464C64">
      <w:pPr>
        <w:shd w:val="clear" w:color="auto" w:fill="FFFFFF"/>
        <w:spacing w:before="14" w:line="240" w:lineRule="auto"/>
        <w:ind w:left="384"/>
        <w:jc w:val="both"/>
      </w:pPr>
      <w:r>
        <w:rPr>
          <w:rFonts w:eastAsia="Times New Roman"/>
          <w:b/>
          <w:bCs/>
          <w:color w:val="000000"/>
          <w:spacing w:val="5"/>
          <w:sz w:val="23"/>
          <w:szCs w:val="23"/>
        </w:rPr>
        <w:t>Прямоугольник</w:t>
      </w:r>
    </w:p>
    <w:p w:rsidR="00464C64" w:rsidRDefault="00464C64" w:rsidP="00464C64">
      <w:pPr>
        <w:shd w:val="clear" w:color="auto" w:fill="FFFFFF"/>
        <w:spacing w:before="5" w:line="240" w:lineRule="auto"/>
        <w:ind w:left="10" w:firstLine="235"/>
        <w:jc w:val="both"/>
        <w:rPr>
          <w:rFonts w:eastAsia="Times New Roman"/>
          <w:color w:val="000000"/>
          <w:spacing w:val="-6"/>
          <w:sz w:val="25"/>
          <w:szCs w:val="25"/>
        </w:rPr>
      </w:pPr>
      <w:r>
        <w:rPr>
          <w:rFonts w:eastAsia="Times New Roman"/>
          <w:color w:val="000000"/>
          <w:spacing w:val="-6"/>
          <w:sz w:val="25"/>
          <w:szCs w:val="25"/>
        </w:rPr>
        <w:t xml:space="preserve">Символизирует состояние перехода и изменения. Это временная форма личности, которую могут </w:t>
      </w:r>
      <w:r>
        <w:rPr>
          <w:rFonts w:eastAsia="Times New Roman"/>
          <w:color w:val="000000"/>
          <w:spacing w:val="-4"/>
          <w:sz w:val="25"/>
          <w:szCs w:val="25"/>
        </w:rPr>
        <w:t xml:space="preserve">"носить" остальные четыре сравнительно устойчивые фигуры в определенные периоды жизни. Это </w:t>
      </w:r>
      <w:r>
        <w:rPr>
          <w:rFonts w:eastAsia="Times New Roman"/>
          <w:color w:val="000000"/>
          <w:spacing w:val="1"/>
          <w:sz w:val="25"/>
          <w:szCs w:val="25"/>
        </w:rPr>
        <w:t xml:space="preserve">- люди, не удовлетворенные тем образом жизни, который они ведут сейчас, и поэтому занятые </w:t>
      </w:r>
      <w:r>
        <w:rPr>
          <w:rFonts w:eastAsia="Times New Roman"/>
          <w:color w:val="000000"/>
          <w:spacing w:val="-6"/>
          <w:sz w:val="25"/>
          <w:szCs w:val="25"/>
        </w:rPr>
        <w:t xml:space="preserve">поисками лучшего </w:t>
      </w:r>
      <w:proofErr w:type="spellStart"/>
      <w:r>
        <w:rPr>
          <w:rFonts w:eastAsia="Times New Roman"/>
          <w:color w:val="000000"/>
          <w:spacing w:val="-6"/>
          <w:sz w:val="25"/>
          <w:szCs w:val="25"/>
        </w:rPr>
        <w:t>положения</w:t>
      </w:r>
      <w:proofErr w:type="gramStart"/>
      <w:r>
        <w:rPr>
          <w:rFonts w:eastAsia="Times New Roman"/>
          <w:color w:val="000000"/>
          <w:spacing w:val="-6"/>
          <w:sz w:val="25"/>
          <w:szCs w:val="25"/>
        </w:rPr>
        <w:t>.О</w:t>
      </w:r>
      <w:proofErr w:type="gramEnd"/>
      <w:r>
        <w:rPr>
          <w:rFonts w:eastAsia="Times New Roman"/>
          <w:color w:val="000000"/>
          <w:spacing w:val="-6"/>
          <w:sz w:val="25"/>
          <w:szCs w:val="25"/>
        </w:rPr>
        <w:t>сновным</w:t>
      </w:r>
      <w:proofErr w:type="spellEnd"/>
      <w:r>
        <w:rPr>
          <w:rFonts w:eastAsia="Times New Roman"/>
          <w:color w:val="000000"/>
          <w:spacing w:val="-6"/>
          <w:sz w:val="25"/>
          <w:szCs w:val="25"/>
        </w:rPr>
        <w:t xml:space="preserve"> психическим состоянием Прямоугольника является более или менее осознаваемое </w:t>
      </w:r>
      <w:r>
        <w:rPr>
          <w:rFonts w:eastAsia="Times New Roman"/>
          <w:color w:val="000000"/>
          <w:spacing w:val="-3"/>
          <w:sz w:val="25"/>
          <w:szCs w:val="25"/>
        </w:rPr>
        <w:t xml:space="preserve">состояние замешательства, запутанности в проблемах и неопределенности в отношении себя на </w:t>
      </w:r>
      <w:r>
        <w:rPr>
          <w:rFonts w:eastAsia="Times New Roman"/>
          <w:color w:val="000000"/>
          <w:spacing w:val="-6"/>
          <w:sz w:val="25"/>
          <w:szCs w:val="25"/>
        </w:rPr>
        <w:t xml:space="preserve">данный момент </w:t>
      </w:r>
      <w:proofErr w:type="spellStart"/>
      <w:r>
        <w:rPr>
          <w:rFonts w:eastAsia="Times New Roman"/>
          <w:color w:val="000000"/>
          <w:spacing w:val="-6"/>
          <w:sz w:val="25"/>
          <w:szCs w:val="25"/>
        </w:rPr>
        <w:t>времени.Наиболее</w:t>
      </w:r>
      <w:proofErr w:type="spellEnd"/>
      <w:r>
        <w:rPr>
          <w:rFonts w:eastAsia="Times New Roman"/>
          <w:color w:val="000000"/>
          <w:spacing w:val="-6"/>
          <w:sz w:val="25"/>
          <w:szCs w:val="25"/>
        </w:rPr>
        <w:t xml:space="preserve"> характерные черты Прямоугольников - - непоследовательность и непредсказуемость поступков в течение переходного периода. Прямоугольники могут сильно меняться изо дня в день и </w:t>
      </w:r>
      <w:r>
        <w:rPr>
          <w:rFonts w:eastAsia="Times New Roman"/>
          <w:color w:val="000000"/>
          <w:spacing w:val="-4"/>
          <w:sz w:val="25"/>
          <w:szCs w:val="25"/>
        </w:rPr>
        <w:t xml:space="preserve">даже в пределах одного дня! Если внимательно присмотреться к поведению Прямоугольника, то </w:t>
      </w:r>
      <w:r>
        <w:rPr>
          <w:rFonts w:eastAsia="Times New Roman"/>
          <w:color w:val="000000"/>
          <w:spacing w:val="-5"/>
          <w:sz w:val="25"/>
          <w:szCs w:val="25"/>
        </w:rPr>
        <w:t xml:space="preserve">можно заметить, что он примеряет в течение всего периода одежду других форм: "треугольную", </w:t>
      </w:r>
      <w:r>
        <w:rPr>
          <w:rFonts w:eastAsia="Times New Roman"/>
          <w:color w:val="000000"/>
          <w:spacing w:val="-3"/>
          <w:sz w:val="25"/>
          <w:szCs w:val="25"/>
        </w:rPr>
        <w:t xml:space="preserve">"круглую" и </w:t>
      </w:r>
      <w:r>
        <w:rPr>
          <w:rFonts w:eastAsia="Times New Roman"/>
          <w:color w:val="000000"/>
          <w:spacing w:val="-3"/>
          <w:sz w:val="25"/>
          <w:szCs w:val="25"/>
        </w:rPr>
        <w:lastRenderedPageBreak/>
        <w:t xml:space="preserve">т.д. Прямоугольникам общение с другими людьми просто необходимо, и в этом </w:t>
      </w:r>
      <w:r>
        <w:rPr>
          <w:rFonts w:eastAsia="Times New Roman"/>
          <w:color w:val="000000"/>
          <w:spacing w:val="-6"/>
          <w:sz w:val="25"/>
          <w:szCs w:val="25"/>
        </w:rPr>
        <w:t xml:space="preserve">заключается еще одна сложность переходного </w:t>
      </w:r>
      <w:proofErr w:type="spellStart"/>
      <w:r>
        <w:rPr>
          <w:rFonts w:eastAsia="Times New Roman"/>
          <w:color w:val="000000"/>
          <w:spacing w:val="-6"/>
          <w:sz w:val="25"/>
          <w:szCs w:val="25"/>
        </w:rPr>
        <w:t>периода</w:t>
      </w:r>
      <w:proofErr w:type="gramStart"/>
      <w:r>
        <w:rPr>
          <w:rFonts w:eastAsia="Times New Roman"/>
          <w:color w:val="000000"/>
          <w:spacing w:val="-6"/>
          <w:sz w:val="25"/>
          <w:szCs w:val="25"/>
        </w:rPr>
        <w:t>.Т</w:t>
      </w:r>
      <w:proofErr w:type="gramEnd"/>
      <w:r>
        <w:rPr>
          <w:rFonts w:eastAsia="Times New Roman"/>
          <w:color w:val="000000"/>
          <w:spacing w:val="-6"/>
          <w:sz w:val="25"/>
          <w:szCs w:val="25"/>
        </w:rPr>
        <w:t>ем</w:t>
      </w:r>
      <w:proofErr w:type="spellEnd"/>
      <w:r>
        <w:rPr>
          <w:rFonts w:eastAsia="Times New Roman"/>
          <w:color w:val="000000"/>
          <w:spacing w:val="-6"/>
          <w:sz w:val="25"/>
          <w:szCs w:val="25"/>
        </w:rPr>
        <w:t xml:space="preserve"> не менее, как и у всех людей, у Прямоугольников обнаруживаются позитивные качества, </w:t>
      </w:r>
      <w:r>
        <w:rPr>
          <w:rFonts w:eastAsia="Times New Roman"/>
          <w:color w:val="000000"/>
          <w:spacing w:val="-5"/>
          <w:sz w:val="25"/>
          <w:szCs w:val="25"/>
        </w:rPr>
        <w:t>привлекающие к ним окружающих. Это, прежде всего</w:t>
      </w:r>
      <w:proofErr w:type="gramStart"/>
      <w:r>
        <w:rPr>
          <w:rFonts w:eastAsia="Times New Roman"/>
          <w:color w:val="000000"/>
          <w:spacing w:val="-5"/>
          <w:sz w:val="25"/>
          <w:szCs w:val="25"/>
        </w:rPr>
        <w:t xml:space="preserve">, - - </w:t>
      </w:r>
      <w:proofErr w:type="gramEnd"/>
      <w:r>
        <w:rPr>
          <w:rFonts w:eastAsia="Times New Roman"/>
          <w:color w:val="000000"/>
          <w:spacing w:val="-5"/>
          <w:sz w:val="25"/>
          <w:szCs w:val="25"/>
        </w:rPr>
        <w:t xml:space="preserve">любознательность, пытливость, живой </w:t>
      </w:r>
      <w:r>
        <w:rPr>
          <w:rFonts w:eastAsia="Times New Roman"/>
          <w:color w:val="000000"/>
          <w:spacing w:val="-1"/>
          <w:sz w:val="25"/>
          <w:szCs w:val="25"/>
        </w:rPr>
        <w:t xml:space="preserve">интерес ко всему происходящему и... смелость! Правда, оборотной стороной этого является </w:t>
      </w:r>
      <w:r>
        <w:rPr>
          <w:rFonts w:eastAsia="Times New Roman"/>
          <w:color w:val="000000"/>
          <w:spacing w:val="2"/>
          <w:sz w:val="25"/>
          <w:szCs w:val="25"/>
        </w:rPr>
        <w:t xml:space="preserve">чрезмерная доверчивость, внушаемость, наивность. Поэтому Прямоугольниками легко </w:t>
      </w:r>
      <w:r>
        <w:rPr>
          <w:rFonts w:eastAsia="Times New Roman"/>
          <w:color w:val="000000"/>
          <w:spacing w:val="-6"/>
          <w:sz w:val="25"/>
          <w:szCs w:val="25"/>
        </w:rPr>
        <w:t>манипулировать. "Прямоугольность" — всего лишь стадия. Она пройдет!</w:t>
      </w:r>
    </w:p>
    <w:p w:rsidR="007A32A3" w:rsidRDefault="007A32A3" w:rsidP="007A32A3">
      <w:pPr>
        <w:shd w:val="clear" w:color="auto" w:fill="FFFFFF"/>
        <w:spacing w:line="322" w:lineRule="exact"/>
        <w:ind w:left="379"/>
      </w:pPr>
      <w:r>
        <w:rPr>
          <w:rFonts w:eastAsia="Times New Roman"/>
          <w:b/>
          <w:bCs/>
          <w:color w:val="000000"/>
          <w:spacing w:val="5"/>
          <w:sz w:val="23"/>
          <w:szCs w:val="23"/>
        </w:rPr>
        <w:t>Круг</w:t>
      </w:r>
    </w:p>
    <w:p w:rsidR="007A32A3" w:rsidRDefault="007A32A3" w:rsidP="007A32A3">
      <w:pPr>
        <w:shd w:val="clear" w:color="auto" w:fill="FFFFFF"/>
        <w:spacing w:before="5" w:line="322" w:lineRule="exact"/>
        <w:ind w:right="29" w:firstLine="384"/>
        <w:jc w:val="both"/>
      </w:pPr>
      <w:r>
        <w:rPr>
          <w:rFonts w:eastAsia="Times New Roman"/>
          <w:color w:val="000000"/>
          <w:spacing w:val="-5"/>
          <w:sz w:val="25"/>
          <w:szCs w:val="25"/>
        </w:rPr>
        <w:t xml:space="preserve">Это мифологический символ гармонии. Тот, кто уверенно выбирает его, искренне заинтересован </w:t>
      </w:r>
      <w:r>
        <w:rPr>
          <w:rFonts w:eastAsia="Times New Roman"/>
          <w:color w:val="000000"/>
          <w:spacing w:val="-2"/>
          <w:sz w:val="25"/>
          <w:szCs w:val="25"/>
        </w:rPr>
        <w:t>в хороших межличностных отношениях. Высшая ценность для Круга</w:t>
      </w:r>
      <w:proofErr w:type="gramStart"/>
      <w:r>
        <w:rPr>
          <w:rFonts w:eastAsia="Times New Roman"/>
          <w:color w:val="000000"/>
          <w:spacing w:val="-2"/>
          <w:sz w:val="25"/>
          <w:szCs w:val="25"/>
        </w:rPr>
        <w:t xml:space="preserve"> - </w:t>
      </w:r>
      <w:r>
        <w:rPr>
          <w:rFonts w:eastAsia="Times New Roman"/>
          <w:i/>
          <w:iCs/>
          <w:color w:val="000000"/>
          <w:spacing w:val="-2"/>
          <w:sz w:val="25"/>
          <w:szCs w:val="25"/>
        </w:rPr>
        <w:t xml:space="preserve">- </w:t>
      </w:r>
      <w:proofErr w:type="gramEnd"/>
      <w:r>
        <w:rPr>
          <w:rFonts w:eastAsia="Times New Roman"/>
          <w:color w:val="000000"/>
          <w:spacing w:val="-2"/>
          <w:sz w:val="25"/>
          <w:szCs w:val="25"/>
        </w:rPr>
        <w:t>люди, их благополучие. Круг</w:t>
      </w:r>
      <w:proofErr w:type="gramStart"/>
      <w:r>
        <w:rPr>
          <w:rFonts w:eastAsia="Times New Roman"/>
          <w:color w:val="000000"/>
          <w:spacing w:val="-2"/>
          <w:sz w:val="25"/>
          <w:szCs w:val="25"/>
        </w:rPr>
        <w:t xml:space="preserve"> - - </w:t>
      </w:r>
      <w:proofErr w:type="gramEnd"/>
      <w:r>
        <w:rPr>
          <w:rFonts w:eastAsia="Times New Roman"/>
          <w:color w:val="000000"/>
          <w:spacing w:val="-2"/>
          <w:sz w:val="25"/>
          <w:szCs w:val="25"/>
        </w:rPr>
        <w:t xml:space="preserve">самый доброжелательный из пяти форм. Он чаще всего служит тем "клеем", который </w:t>
      </w:r>
      <w:r>
        <w:rPr>
          <w:rFonts w:eastAsia="Times New Roman"/>
          <w:color w:val="000000"/>
          <w:spacing w:val="-5"/>
          <w:sz w:val="25"/>
          <w:szCs w:val="25"/>
        </w:rPr>
        <w:t xml:space="preserve">скрепляет и рабочий коллектив, и семью, т.е. стабилизирует группу. </w:t>
      </w:r>
      <w:r>
        <w:rPr>
          <w:rFonts w:eastAsia="Times New Roman"/>
          <w:color w:val="000000"/>
          <w:spacing w:val="-6"/>
          <w:sz w:val="25"/>
          <w:szCs w:val="25"/>
        </w:rPr>
        <w:t xml:space="preserve">Круги — самые лучшие коммуникаторы среди пяти форм, прежде всего потому, что они лучшие </w:t>
      </w:r>
      <w:r>
        <w:rPr>
          <w:rFonts w:eastAsia="Times New Roman"/>
          <w:color w:val="000000"/>
          <w:spacing w:val="1"/>
          <w:sz w:val="25"/>
          <w:szCs w:val="25"/>
        </w:rPr>
        <w:t xml:space="preserve">слушатели, они обладают высокой чувствительностью, развитой </w:t>
      </w:r>
      <w:proofErr w:type="spellStart"/>
      <w:r>
        <w:rPr>
          <w:rFonts w:eastAsia="Times New Roman"/>
          <w:color w:val="000000"/>
          <w:spacing w:val="1"/>
          <w:sz w:val="25"/>
          <w:szCs w:val="25"/>
        </w:rPr>
        <w:t>эмпатией</w:t>
      </w:r>
      <w:proofErr w:type="spellEnd"/>
      <w:r>
        <w:rPr>
          <w:rFonts w:eastAsia="Times New Roman"/>
          <w:color w:val="000000"/>
          <w:spacing w:val="1"/>
          <w:sz w:val="25"/>
          <w:szCs w:val="25"/>
        </w:rPr>
        <w:t xml:space="preserve"> способностью </w:t>
      </w:r>
      <w:r>
        <w:rPr>
          <w:rFonts w:eastAsia="Times New Roman"/>
          <w:color w:val="000000"/>
          <w:spacing w:val="-4"/>
          <w:sz w:val="25"/>
          <w:szCs w:val="25"/>
        </w:rPr>
        <w:t xml:space="preserve">сопереживать, сочувствовать, эмоционально отзываться на переживания другого человека. Круг ощущает чужую радость и чувствует чужую боль как свою собственную. Естественно, что люди </w:t>
      </w:r>
      <w:r>
        <w:rPr>
          <w:rFonts w:eastAsia="Times New Roman"/>
          <w:color w:val="000000"/>
          <w:spacing w:val="-3"/>
          <w:sz w:val="25"/>
          <w:szCs w:val="25"/>
        </w:rPr>
        <w:t xml:space="preserve">тянутся к Кругам. Круги великолепно "читают" людей и в одну минуту способны распознать </w:t>
      </w:r>
      <w:r>
        <w:rPr>
          <w:rFonts w:eastAsia="Times New Roman"/>
          <w:color w:val="000000"/>
          <w:spacing w:val="1"/>
          <w:sz w:val="25"/>
          <w:szCs w:val="25"/>
        </w:rPr>
        <w:t xml:space="preserve">притворщика, обманщика. Круги "болеют" за свой коллектив, но, как правило, они слабые </w:t>
      </w:r>
      <w:r>
        <w:rPr>
          <w:rFonts w:eastAsia="Times New Roman"/>
          <w:color w:val="000000"/>
          <w:spacing w:val="-2"/>
          <w:sz w:val="25"/>
          <w:szCs w:val="25"/>
        </w:rPr>
        <w:t xml:space="preserve">менеджеры и руководители в сфере бизнеса. В силу их </w:t>
      </w:r>
      <w:proofErr w:type="gramStart"/>
      <w:r>
        <w:rPr>
          <w:rFonts w:eastAsia="Times New Roman"/>
          <w:color w:val="000000"/>
          <w:spacing w:val="-2"/>
          <w:sz w:val="25"/>
          <w:szCs w:val="25"/>
        </w:rPr>
        <w:t>направленности</w:t>
      </w:r>
      <w:proofErr w:type="gramEnd"/>
      <w:r>
        <w:rPr>
          <w:rFonts w:eastAsia="Times New Roman"/>
          <w:color w:val="000000"/>
          <w:spacing w:val="-2"/>
          <w:sz w:val="25"/>
          <w:szCs w:val="25"/>
        </w:rPr>
        <w:t xml:space="preserve"> скорее на людей, чем на </w:t>
      </w:r>
      <w:r>
        <w:rPr>
          <w:rFonts w:eastAsia="Times New Roman"/>
          <w:color w:val="000000"/>
          <w:spacing w:val="-6"/>
          <w:sz w:val="25"/>
          <w:szCs w:val="25"/>
        </w:rPr>
        <w:t xml:space="preserve">дело, слишком уж стараются угодить каждому. Они пытаются сохранить мир и ради этого иногда избегают занимать "твердую" позицию и принимать непопулярные решения. Для Круга нет ничего </w:t>
      </w:r>
      <w:r>
        <w:rPr>
          <w:rFonts w:eastAsia="Times New Roman"/>
          <w:color w:val="000000"/>
          <w:spacing w:val="-5"/>
          <w:sz w:val="25"/>
          <w:szCs w:val="25"/>
        </w:rPr>
        <w:t xml:space="preserve">более тяжелого, чем вступать в межличностный конфликт. Круг счастлив тогда, когда все ладят друг </w:t>
      </w:r>
      <w:r>
        <w:rPr>
          <w:rFonts w:eastAsia="Times New Roman"/>
          <w:color w:val="000000"/>
          <w:spacing w:val="-6"/>
          <w:sz w:val="25"/>
          <w:szCs w:val="25"/>
        </w:rPr>
        <w:t xml:space="preserve">с другом. Поэтому, когда у Круга возникает с кем-то конфликт, наиболее вероятно, что именно круг </w:t>
      </w:r>
      <w:r>
        <w:rPr>
          <w:rFonts w:eastAsia="Times New Roman"/>
          <w:color w:val="000000"/>
          <w:spacing w:val="-4"/>
          <w:sz w:val="25"/>
          <w:szCs w:val="25"/>
        </w:rPr>
        <w:t xml:space="preserve">уступит первым. Круги не отличаются решительностью, слабы в "политических играх" и часто не </w:t>
      </w:r>
      <w:r>
        <w:rPr>
          <w:rFonts w:eastAsia="Times New Roman"/>
          <w:color w:val="000000"/>
          <w:spacing w:val="-6"/>
          <w:sz w:val="25"/>
          <w:szCs w:val="25"/>
        </w:rPr>
        <w:t xml:space="preserve">могут подать себя и свою "команду" должным образом. Однако в одном Круги проявляют завидную </w:t>
      </w:r>
      <w:r>
        <w:rPr>
          <w:rFonts w:eastAsia="Times New Roman"/>
          <w:color w:val="000000"/>
          <w:spacing w:val="-5"/>
          <w:sz w:val="25"/>
          <w:szCs w:val="25"/>
        </w:rPr>
        <w:t xml:space="preserve">твердость. Если дело касается вопросов морали или нарушения </w:t>
      </w:r>
      <w:proofErr w:type="spellStart"/>
      <w:r>
        <w:rPr>
          <w:rFonts w:eastAsia="Times New Roman"/>
          <w:color w:val="000000"/>
          <w:spacing w:val="-5"/>
          <w:sz w:val="25"/>
          <w:szCs w:val="25"/>
        </w:rPr>
        <w:t>справедливости</w:t>
      </w:r>
      <w:proofErr w:type="gramStart"/>
      <w:r>
        <w:rPr>
          <w:rFonts w:eastAsia="Times New Roman"/>
          <w:color w:val="000000"/>
          <w:spacing w:val="-5"/>
          <w:sz w:val="25"/>
          <w:szCs w:val="25"/>
        </w:rPr>
        <w:t>.</w:t>
      </w:r>
      <w:r>
        <w:rPr>
          <w:rFonts w:eastAsia="Times New Roman"/>
          <w:color w:val="000000"/>
          <w:spacing w:val="1"/>
          <w:sz w:val="25"/>
          <w:szCs w:val="25"/>
        </w:rPr>
        <w:t>К</w:t>
      </w:r>
      <w:proofErr w:type="gramEnd"/>
      <w:r>
        <w:rPr>
          <w:rFonts w:eastAsia="Times New Roman"/>
          <w:color w:val="000000"/>
          <w:spacing w:val="1"/>
          <w:sz w:val="25"/>
          <w:szCs w:val="25"/>
        </w:rPr>
        <w:t>руг</w:t>
      </w:r>
      <w:proofErr w:type="spellEnd"/>
      <w:r>
        <w:rPr>
          <w:rFonts w:eastAsia="Times New Roman"/>
          <w:color w:val="000000"/>
          <w:spacing w:val="1"/>
          <w:sz w:val="25"/>
          <w:szCs w:val="25"/>
        </w:rPr>
        <w:t xml:space="preserve"> - это нелинейная форма, и те, кто уверенно идентифицирует себя с Кругом, скорее </w:t>
      </w:r>
      <w:r>
        <w:rPr>
          <w:rFonts w:eastAsia="Times New Roman"/>
          <w:color w:val="000000"/>
          <w:spacing w:val="-5"/>
          <w:sz w:val="25"/>
          <w:szCs w:val="25"/>
        </w:rPr>
        <w:t xml:space="preserve">относятся к "правополушарным" мыслителям. </w:t>
      </w:r>
      <w:proofErr w:type="gramStart"/>
      <w:r>
        <w:rPr>
          <w:rFonts w:eastAsia="Times New Roman"/>
          <w:color w:val="000000"/>
          <w:spacing w:val="-5"/>
          <w:sz w:val="25"/>
          <w:szCs w:val="25"/>
        </w:rPr>
        <w:t>Правополушарное</w:t>
      </w:r>
      <w:proofErr w:type="gramEnd"/>
      <w:r>
        <w:rPr>
          <w:rFonts w:eastAsia="Times New Roman"/>
          <w:color w:val="000000"/>
          <w:spacing w:val="-5"/>
          <w:sz w:val="25"/>
          <w:szCs w:val="25"/>
        </w:rPr>
        <w:t xml:space="preserve"> мышление—более образное, интуитивное, эмоционально окрашенное, скорее интегративное, чем анализирующее. Поэтому </w:t>
      </w:r>
      <w:r>
        <w:rPr>
          <w:rFonts w:eastAsia="Times New Roman"/>
          <w:color w:val="000000"/>
          <w:spacing w:val="-1"/>
          <w:sz w:val="25"/>
          <w:szCs w:val="25"/>
        </w:rPr>
        <w:t xml:space="preserve">переработка информации у Кругов осуществляется не в последовательном формате, а скорее </w:t>
      </w:r>
      <w:r>
        <w:rPr>
          <w:rFonts w:eastAsia="Times New Roman"/>
          <w:color w:val="000000"/>
          <w:spacing w:val="-4"/>
          <w:sz w:val="25"/>
          <w:szCs w:val="25"/>
        </w:rPr>
        <w:t xml:space="preserve">мозаично, прорывами, с пропуском отдельных звеньев. Главные черты их стиля мышления </w:t>
      </w:r>
      <w:proofErr w:type="gramStart"/>
      <w:r>
        <w:rPr>
          <w:rFonts w:eastAsia="Times New Roman"/>
          <w:color w:val="000000"/>
          <w:spacing w:val="-4"/>
          <w:sz w:val="25"/>
          <w:szCs w:val="25"/>
        </w:rPr>
        <w:t>-</w:t>
      </w:r>
      <w:r>
        <w:rPr>
          <w:rFonts w:eastAsia="Times New Roman"/>
          <w:color w:val="000000"/>
          <w:spacing w:val="-1"/>
          <w:sz w:val="25"/>
          <w:szCs w:val="25"/>
        </w:rPr>
        <w:t>о</w:t>
      </w:r>
      <w:proofErr w:type="gramEnd"/>
      <w:r>
        <w:rPr>
          <w:rFonts w:eastAsia="Times New Roman"/>
          <w:color w:val="000000"/>
          <w:spacing w:val="-1"/>
          <w:sz w:val="25"/>
          <w:szCs w:val="25"/>
        </w:rPr>
        <w:t xml:space="preserve">риентация на ценности, оценки, чувства и стремление найти общее даже в противоположных </w:t>
      </w:r>
      <w:r>
        <w:rPr>
          <w:rFonts w:eastAsia="Times New Roman"/>
          <w:color w:val="000000"/>
          <w:spacing w:val="-6"/>
          <w:sz w:val="25"/>
          <w:szCs w:val="25"/>
        </w:rPr>
        <w:t>точках зрения. Можно сказать, что Круг — прирожденный психолог.</w:t>
      </w:r>
    </w:p>
    <w:p w:rsidR="007A32A3" w:rsidRDefault="007A32A3" w:rsidP="007A32A3">
      <w:pPr>
        <w:shd w:val="clear" w:color="auto" w:fill="FFFFFF"/>
        <w:spacing w:before="14" w:line="317" w:lineRule="exact"/>
        <w:ind w:left="394"/>
      </w:pPr>
      <w:r>
        <w:rPr>
          <w:rFonts w:eastAsia="Times New Roman"/>
          <w:b/>
          <w:bCs/>
          <w:color w:val="000000"/>
          <w:spacing w:val="3"/>
          <w:sz w:val="23"/>
          <w:szCs w:val="23"/>
        </w:rPr>
        <w:t>Зигзаг</w:t>
      </w:r>
    </w:p>
    <w:p w:rsidR="007A32A3" w:rsidRDefault="007A32A3" w:rsidP="007A32A3">
      <w:pPr>
        <w:shd w:val="clear" w:color="auto" w:fill="FFFFFF"/>
        <w:spacing w:before="5" w:line="317" w:lineRule="exact"/>
        <w:ind w:left="10" w:right="10" w:firstLine="384"/>
        <w:jc w:val="both"/>
      </w:pPr>
      <w:r>
        <w:rPr>
          <w:rFonts w:eastAsia="Times New Roman"/>
          <w:color w:val="000000"/>
          <w:spacing w:val="-5"/>
          <w:sz w:val="25"/>
          <w:szCs w:val="25"/>
        </w:rPr>
        <w:t xml:space="preserve">Эта фигура символизирует </w:t>
      </w:r>
      <w:proofErr w:type="spellStart"/>
      <w:r>
        <w:rPr>
          <w:rFonts w:eastAsia="Times New Roman"/>
          <w:color w:val="000000"/>
          <w:spacing w:val="-5"/>
          <w:sz w:val="25"/>
          <w:szCs w:val="25"/>
        </w:rPr>
        <w:t>креативность</w:t>
      </w:r>
      <w:proofErr w:type="spellEnd"/>
      <w:r>
        <w:rPr>
          <w:rFonts w:eastAsia="Times New Roman"/>
          <w:color w:val="000000"/>
          <w:spacing w:val="-5"/>
          <w:sz w:val="25"/>
          <w:szCs w:val="25"/>
        </w:rPr>
        <w:t xml:space="preserve">, творчество, хотя бы потому, что она самая уникальная </w:t>
      </w:r>
      <w:r>
        <w:rPr>
          <w:rFonts w:eastAsia="Times New Roman"/>
          <w:color w:val="000000"/>
          <w:spacing w:val="-2"/>
          <w:sz w:val="25"/>
          <w:szCs w:val="25"/>
        </w:rPr>
        <w:t xml:space="preserve">из пяти фигур и единственная разомкнутая фигура. Если Вы твердо выбрали Зигзаг в качестве </w:t>
      </w:r>
      <w:r>
        <w:rPr>
          <w:rFonts w:eastAsia="Times New Roman"/>
          <w:color w:val="000000"/>
          <w:spacing w:val="-6"/>
          <w:sz w:val="25"/>
          <w:szCs w:val="25"/>
        </w:rPr>
        <w:t xml:space="preserve">основной формы, то Вы скорее всего истинный "правополушарный" мыслитель, </w:t>
      </w:r>
      <w:proofErr w:type="spellStart"/>
      <w:r>
        <w:rPr>
          <w:rFonts w:eastAsia="Times New Roman"/>
          <w:color w:val="000000"/>
          <w:spacing w:val="-6"/>
          <w:sz w:val="25"/>
          <w:szCs w:val="25"/>
        </w:rPr>
        <w:t>инакомыслящий</w:t>
      </w:r>
      <w:proofErr w:type="gramStart"/>
      <w:r>
        <w:rPr>
          <w:rFonts w:eastAsia="Times New Roman"/>
          <w:color w:val="000000"/>
          <w:spacing w:val="-6"/>
          <w:sz w:val="25"/>
          <w:szCs w:val="25"/>
        </w:rPr>
        <w:t>.</w:t>
      </w:r>
      <w:r>
        <w:rPr>
          <w:rFonts w:eastAsia="Times New Roman"/>
          <w:color w:val="000000"/>
          <w:spacing w:val="-5"/>
          <w:sz w:val="25"/>
          <w:szCs w:val="25"/>
        </w:rPr>
        <w:t>И</w:t>
      </w:r>
      <w:proofErr w:type="gramEnd"/>
      <w:r>
        <w:rPr>
          <w:rFonts w:eastAsia="Times New Roman"/>
          <w:color w:val="000000"/>
          <w:spacing w:val="-5"/>
          <w:sz w:val="25"/>
          <w:szCs w:val="25"/>
        </w:rPr>
        <w:t>так</w:t>
      </w:r>
      <w:proofErr w:type="spellEnd"/>
      <w:r>
        <w:rPr>
          <w:rFonts w:eastAsia="Times New Roman"/>
          <w:color w:val="000000"/>
          <w:spacing w:val="-5"/>
          <w:sz w:val="25"/>
          <w:szCs w:val="25"/>
        </w:rPr>
        <w:t xml:space="preserve">, Вам свойственна образность, интуитивность, </w:t>
      </w:r>
      <w:proofErr w:type="spellStart"/>
      <w:r>
        <w:rPr>
          <w:rFonts w:eastAsia="Times New Roman"/>
          <w:color w:val="000000"/>
          <w:spacing w:val="-5"/>
          <w:sz w:val="25"/>
          <w:szCs w:val="25"/>
        </w:rPr>
        <w:t>интегративность</w:t>
      </w:r>
      <w:proofErr w:type="spellEnd"/>
      <w:r>
        <w:rPr>
          <w:rFonts w:eastAsia="Times New Roman"/>
          <w:color w:val="000000"/>
          <w:spacing w:val="-5"/>
          <w:sz w:val="25"/>
          <w:szCs w:val="25"/>
        </w:rPr>
        <w:t xml:space="preserve">, мозаичность. Строгая </w:t>
      </w:r>
      <w:r>
        <w:rPr>
          <w:rFonts w:eastAsia="Times New Roman"/>
          <w:color w:val="000000"/>
          <w:spacing w:val="-6"/>
          <w:sz w:val="25"/>
          <w:szCs w:val="25"/>
        </w:rPr>
        <w:t xml:space="preserve">последовательная дедукция — это не Ваш стиль. Мысль Зигзага делает отчаянные прыжки: </w:t>
      </w:r>
      <w:proofErr w:type="gramStart"/>
      <w:r>
        <w:rPr>
          <w:rFonts w:eastAsia="Times New Roman"/>
          <w:color w:val="000000"/>
          <w:spacing w:val="-6"/>
          <w:sz w:val="25"/>
          <w:szCs w:val="25"/>
        </w:rPr>
        <w:t>от</w:t>
      </w:r>
      <w:proofErr w:type="gramEnd"/>
      <w:r>
        <w:rPr>
          <w:rFonts w:eastAsia="Times New Roman"/>
          <w:color w:val="000000"/>
          <w:spacing w:val="-6"/>
          <w:sz w:val="25"/>
          <w:szCs w:val="25"/>
        </w:rPr>
        <w:t xml:space="preserve"> а... </w:t>
      </w:r>
      <w:proofErr w:type="gramStart"/>
      <w:r>
        <w:rPr>
          <w:rFonts w:eastAsia="Times New Roman"/>
          <w:color w:val="000000"/>
          <w:spacing w:val="-6"/>
          <w:sz w:val="25"/>
          <w:szCs w:val="25"/>
        </w:rPr>
        <w:t>к</w:t>
      </w:r>
      <w:proofErr w:type="gramEnd"/>
      <w:r>
        <w:rPr>
          <w:rFonts w:eastAsia="Times New Roman"/>
          <w:color w:val="000000"/>
          <w:spacing w:val="-6"/>
          <w:sz w:val="25"/>
          <w:szCs w:val="25"/>
        </w:rPr>
        <w:t xml:space="preserve">... </w:t>
      </w:r>
      <w:r>
        <w:rPr>
          <w:rFonts w:eastAsia="Times New Roman"/>
          <w:color w:val="000000"/>
          <w:spacing w:val="-5"/>
          <w:sz w:val="25"/>
          <w:szCs w:val="25"/>
        </w:rPr>
        <w:t xml:space="preserve">я! Поэтому многим линейным, </w:t>
      </w:r>
      <w:r>
        <w:rPr>
          <w:rFonts w:eastAsia="Times New Roman"/>
          <w:color w:val="000000"/>
          <w:spacing w:val="-5"/>
          <w:sz w:val="25"/>
          <w:szCs w:val="25"/>
        </w:rPr>
        <w:lastRenderedPageBreak/>
        <w:t>"</w:t>
      </w:r>
      <w:proofErr w:type="spellStart"/>
      <w:r>
        <w:rPr>
          <w:rFonts w:eastAsia="Times New Roman"/>
          <w:color w:val="000000"/>
          <w:spacing w:val="-5"/>
          <w:sz w:val="25"/>
          <w:szCs w:val="25"/>
        </w:rPr>
        <w:t>левополушарным</w:t>
      </w:r>
      <w:proofErr w:type="spellEnd"/>
      <w:r>
        <w:rPr>
          <w:rFonts w:eastAsia="Times New Roman"/>
          <w:color w:val="000000"/>
          <w:spacing w:val="-5"/>
          <w:sz w:val="25"/>
          <w:szCs w:val="25"/>
        </w:rPr>
        <w:t xml:space="preserve">" трудно понять Зигзагов. "Правополушарное" </w:t>
      </w:r>
      <w:r>
        <w:rPr>
          <w:rFonts w:eastAsia="Times New Roman"/>
          <w:color w:val="000000"/>
          <w:spacing w:val="-2"/>
          <w:sz w:val="25"/>
          <w:szCs w:val="25"/>
        </w:rPr>
        <w:t xml:space="preserve">мышление не фиксируется на деталях, поэтому оно, упрощая в чем-то картину мира, позволяет </w:t>
      </w:r>
      <w:r>
        <w:rPr>
          <w:rFonts w:eastAsia="Times New Roman"/>
          <w:color w:val="000000"/>
          <w:spacing w:val="-6"/>
          <w:sz w:val="25"/>
          <w:szCs w:val="25"/>
        </w:rPr>
        <w:t xml:space="preserve">строить гармоничные образы, видеть красоту. Зигзаги обычно имеют развитое эстетическое чувство. </w:t>
      </w:r>
      <w:r>
        <w:rPr>
          <w:rFonts w:eastAsia="Times New Roman"/>
          <w:color w:val="000000"/>
          <w:spacing w:val="-1"/>
          <w:sz w:val="25"/>
          <w:szCs w:val="25"/>
        </w:rPr>
        <w:t xml:space="preserve">Доминирующим стилем мышления Зигзага чаше всего является синтетический стиль. </w:t>
      </w:r>
      <w:r>
        <w:rPr>
          <w:rFonts w:eastAsia="Times New Roman"/>
          <w:color w:val="000000"/>
          <w:spacing w:val="-5"/>
          <w:sz w:val="25"/>
          <w:szCs w:val="25"/>
        </w:rPr>
        <w:t>Комбинирование абсолютно различных, несходных идей и создание на этой основе чего-то нового, оригинального</w:t>
      </w:r>
      <w:proofErr w:type="gramStart"/>
      <w:r>
        <w:rPr>
          <w:rFonts w:eastAsia="Times New Roman"/>
          <w:color w:val="000000"/>
          <w:spacing w:val="-5"/>
          <w:sz w:val="25"/>
          <w:szCs w:val="25"/>
        </w:rPr>
        <w:t xml:space="preserve"> -- </w:t>
      </w:r>
      <w:proofErr w:type="gramEnd"/>
      <w:r>
        <w:rPr>
          <w:rFonts w:eastAsia="Times New Roman"/>
          <w:color w:val="000000"/>
          <w:spacing w:val="-5"/>
          <w:sz w:val="25"/>
          <w:szCs w:val="25"/>
        </w:rPr>
        <w:t xml:space="preserve">вот что нравится Зигзагам. Зигзаги не заинтересованы в консенсусе и добиваются </w:t>
      </w:r>
      <w:r>
        <w:rPr>
          <w:rFonts w:eastAsia="Times New Roman"/>
          <w:color w:val="000000"/>
          <w:spacing w:val="2"/>
          <w:sz w:val="25"/>
          <w:szCs w:val="25"/>
        </w:rPr>
        <w:t xml:space="preserve">синтеза не путем уступок, а наоборот - заострением конфликта идей и построением новой </w:t>
      </w:r>
      <w:r>
        <w:rPr>
          <w:rFonts w:eastAsia="Times New Roman"/>
          <w:color w:val="000000"/>
          <w:spacing w:val="-1"/>
          <w:sz w:val="25"/>
          <w:szCs w:val="25"/>
        </w:rPr>
        <w:t xml:space="preserve">концепции, в которой этот конфликт получает свое разрешение, "снимается". Зигзаги склонны </w:t>
      </w:r>
      <w:r>
        <w:rPr>
          <w:rFonts w:eastAsia="Times New Roman"/>
          <w:color w:val="000000"/>
          <w:spacing w:val="-6"/>
          <w:sz w:val="25"/>
          <w:szCs w:val="25"/>
        </w:rPr>
        <w:t xml:space="preserve">видеть мир постоянно меняющимся. Зигзаги просто не могут продуктивно трудиться в хорошо структурированных ситуациях. Им необходимо иметь большое разнообразие и высокий уровень </w:t>
      </w:r>
      <w:r>
        <w:rPr>
          <w:rFonts w:eastAsia="Times New Roman"/>
          <w:color w:val="000000"/>
          <w:spacing w:val="-4"/>
          <w:sz w:val="25"/>
          <w:szCs w:val="25"/>
        </w:rPr>
        <w:t xml:space="preserve">стимуляции на рабочем месте. Они также хотят быть независимыми от других в своей работе, </w:t>
      </w:r>
      <w:r>
        <w:rPr>
          <w:rFonts w:eastAsia="Times New Roman"/>
          <w:color w:val="000000"/>
          <w:spacing w:val="-3"/>
          <w:sz w:val="25"/>
          <w:szCs w:val="25"/>
        </w:rPr>
        <w:t xml:space="preserve">устремлены в будущее и больше интересуются возможностью, чем действительностью. Мир идей </w:t>
      </w:r>
      <w:r>
        <w:rPr>
          <w:rFonts w:eastAsia="Times New Roman"/>
          <w:color w:val="000000"/>
          <w:spacing w:val="-6"/>
          <w:sz w:val="25"/>
          <w:szCs w:val="25"/>
        </w:rPr>
        <w:t xml:space="preserve">для них также реален, как мир вещей для остальных, они неутомимые проповедники своих идей и </w:t>
      </w:r>
      <w:r>
        <w:rPr>
          <w:rFonts w:eastAsia="Times New Roman"/>
          <w:color w:val="000000"/>
          <w:spacing w:val="-4"/>
          <w:sz w:val="25"/>
          <w:szCs w:val="25"/>
        </w:rPr>
        <w:t xml:space="preserve">способны мотивировать всех вокруг себя. Однако </w:t>
      </w:r>
      <w:r>
        <w:rPr>
          <w:rFonts w:eastAsia="Times New Roman"/>
          <w:color w:val="000000"/>
          <w:spacing w:val="-4"/>
          <w:sz w:val="25"/>
          <w:szCs w:val="25"/>
          <w:u w:val="single"/>
        </w:rPr>
        <w:t>им не хватает</w:t>
      </w:r>
      <w:r>
        <w:rPr>
          <w:rFonts w:eastAsia="Times New Roman"/>
          <w:color w:val="000000"/>
          <w:spacing w:val="-4"/>
          <w:sz w:val="25"/>
          <w:szCs w:val="25"/>
        </w:rPr>
        <w:t xml:space="preserve"> политичности: они несдержанны, </w:t>
      </w:r>
      <w:r>
        <w:rPr>
          <w:rFonts w:eastAsia="Times New Roman"/>
          <w:color w:val="000000"/>
          <w:spacing w:val="-5"/>
          <w:sz w:val="25"/>
          <w:szCs w:val="25"/>
        </w:rPr>
        <w:t xml:space="preserve">очень экспрессивны ("режут правду в глаза"), что часто мешает им проводить свои идеи в жизнь. К </w:t>
      </w:r>
      <w:r>
        <w:rPr>
          <w:rFonts w:eastAsia="Times New Roman"/>
          <w:color w:val="000000"/>
          <w:spacing w:val="-3"/>
          <w:sz w:val="25"/>
          <w:szCs w:val="25"/>
        </w:rPr>
        <w:t xml:space="preserve">тому же, они не сильны в проработке конкретных деталей и не слишком настойчивы в доведении </w:t>
      </w:r>
      <w:r>
        <w:rPr>
          <w:rFonts w:eastAsia="Times New Roman"/>
          <w:color w:val="000000"/>
          <w:spacing w:val="-6"/>
          <w:sz w:val="25"/>
          <w:szCs w:val="25"/>
        </w:rPr>
        <w:t>дела до конца.</w:t>
      </w:r>
    </w:p>
    <w:p w:rsidR="00DC2222" w:rsidRDefault="00F67995" w:rsidP="00464C64">
      <w:pPr>
        <w:shd w:val="clear" w:color="auto" w:fill="FFFFFF"/>
        <w:spacing w:before="5" w:line="240" w:lineRule="auto"/>
        <w:ind w:left="10" w:firstLine="235"/>
        <w:jc w:val="both"/>
        <w:rPr>
          <w:rFonts w:eastAsia="Times New Roman"/>
          <w:b/>
          <w:color w:val="000000"/>
          <w:spacing w:val="-6"/>
          <w:sz w:val="36"/>
          <w:szCs w:val="36"/>
        </w:rPr>
      </w:pPr>
      <w:r>
        <w:rPr>
          <w:rFonts w:eastAsia="Times New Roman"/>
          <w:b/>
          <w:color w:val="000000"/>
          <w:spacing w:val="-6"/>
          <w:sz w:val="36"/>
          <w:szCs w:val="36"/>
        </w:rPr>
        <w:t xml:space="preserve">ДЕТСКИЙ </w:t>
      </w:r>
      <w:r w:rsidR="00DC2222" w:rsidRPr="00DC2222">
        <w:rPr>
          <w:rFonts w:eastAsia="Times New Roman"/>
          <w:b/>
          <w:color w:val="000000"/>
          <w:spacing w:val="-6"/>
          <w:sz w:val="36"/>
          <w:szCs w:val="36"/>
        </w:rPr>
        <w:t>ВЫБОР</w:t>
      </w:r>
      <w:r w:rsidR="00DC2222">
        <w:rPr>
          <w:rFonts w:eastAsia="Times New Roman"/>
          <w:b/>
          <w:color w:val="000000"/>
          <w:spacing w:val="-6"/>
          <w:sz w:val="36"/>
          <w:szCs w:val="36"/>
        </w:rPr>
        <w:t>:</w:t>
      </w:r>
    </w:p>
    <w:p w:rsidR="00DC2222" w:rsidRDefault="00DC2222" w:rsidP="00464C64">
      <w:pPr>
        <w:shd w:val="clear" w:color="auto" w:fill="FFFFFF"/>
        <w:spacing w:before="5" w:line="240" w:lineRule="auto"/>
        <w:ind w:left="10" w:firstLine="235"/>
        <w:jc w:val="both"/>
        <w:rPr>
          <w:rFonts w:eastAsia="Times New Roman"/>
          <w:b/>
          <w:color w:val="000000"/>
          <w:spacing w:val="-6"/>
          <w:sz w:val="36"/>
          <w:szCs w:val="36"/>
        </w:rPr>
      </w:pPr>
      <w:r w:rsidRPr="00F67995">
        <w:rPr>
          <w:rFonts w:eastAsia="Times New Roman"/>
          <w:b/>
          <w:noProof/>
          <w:color w:val="FF0000"/>
          <w:spacing w:val="-6"/>
          <w:sz w:val="36"/>
          <w:szCs w:val="36"/>
          <w:lang w:eastAsia="ru-RU"/>
        </w:rPr>
        <w:pict>
          <v:oval id="_x0000_s1026" style="position:absolute;left:0;text-align:left;margin-left:391.95pt;margin-top:2.2pt;width:1in;height:1in;z-index:-251658240" wrapcoords="9000 -450 6975 -225 2025 2250 1350 4275 -225 6750 -450 9225 -450 13950 1350 17550 5175 21375 9000 22500 9900 22500 12150 22500 13275 22500 16650 21375 20700 17775 20700 17550 22275 13950 22500 10350 21600 6750 19800 3825 19575 2475 14400 -225 12375 -450 9000 -450" fillcolor="#c0504d [3205]" strokecolor="#f2f2f2 [3041]" strokeweight="3pt">
            <v:shadow on="t" type="perspective" color="#622423 [1605]" opacity=".5" offset="1pt" offset2="-1pt"/>
            <w10:wrap type="tight"/>
          </v:oval>
        </w:pict>
      </w:r>
      <w:r w:rsidRPr="00F67995">
        <w:rPr>
          <w:rFonts w:eastAsia="Times New Roman"/>
          <w:b/>
          <w:color w:val="FF0000"/>
          <w:spacing w:val="-6"/>
          <w:sz w:val="36"/>
          <w:szCs w:val="36"/>
        </w:rPr>
        <w:t xml:space="preserve">Свинцов Джон, </w:t>
      </w:r>
      <w:proofErr w:type="spellStart"/>
      <w:r w:rsidRPr="00F67995">
        <w:rPr>
          <w:rFonts w:eastAsia="Times New Roman"/>
          <w:b/>
          <w:color w:val="FF0000"/>
          <w:spacing w:val="-6"/>
          <w:sz w:val="36"/>
          <w:szCs w:val="36"/>
        </w:rPr>
        <w:t>Шеньшина</w:t>
      </w:r>
      <w:proofErr w:type="spellEnd"/>
      <w:r w:rsidRPr="00F67995">
        <w:rPr>
          <w:rFonts w:eastAsia="Times New Roman"/>
          <w:b/>
          <w:color w:val="FF0000"/>
          <w:spacing w:val="-6"/>
          <w:sz w:val="36"/>
          <w:szCs w:val="36"/>
        </w:rPr>
        <w:t xml:space="preserve"> Лера, Симоненко Алина, </w:t>
      </w:r>
      <w:proofErr w:type="spellStart"/>
      <w:r w:rsidRPr="00F67995">
        <w:rPr>
          <w:rFonts w:eastAsia="Times New Roman"/>
          <w:b/>
          <w:color w:val="FF0000"/>
          <w:spacing w:val="-6"/>
          <w:sz w:val="36"/>
          <w:szCs w:val="36"/>
        </w:rPr>
        <w:t>Максютова</w:t>
      </w:r>
      <w:proofErr w:type="spellEnd"/>
      <w:r w:rsidRPr="00F67995">
        <w:rPr>
          <w:rFonts w:eastAsia="Times New Roman"/>
          <w:b/>
          <w:color w:val="FF0000"/>
          <w:spacing w:val="-6"/>
          <w:sz w:val="36"/>
          <w:szCs w:val="36"/>
        </w:rPr>
        <w:t xml:space="preserve"> Юля, Лукьяненко Оля, </w:t>
      </w:r>
      <w:proofErr w:type="spellStart"/>
      <w:r w:rsidRPr="00F67995">
        <w:rPr>
          <w:rFonts w:eastAsia="Times New Roman"/>
          <w:b/>
          <w:color w:val="FF0000"/>
          <w:spacing w:val="-6"/>
          <w:sz w:val="36"/>
          <w:szCs w:val="36"/>
        </w:rPr>
        <w:t>Ружаковский</w:t>
      </w:r>
      <w:proofErr w:type="spellEnd"/>
      <w:r w:rsidRPr="00F67995">
        <w:rPr>
          <w:rFonts w:eastAsia="Times New Roman"/>
          <w:b/>
          <w:color w:val="FF0000"/>
          <w:spacing w:val="-6"/>
          <w:sz w:val="36"/>
          <w:szCs w:val="36"/>
        </w:rPr>
        <w:t xml:space="preserve"> Никита. Семичев Глеб, Якушева Настя,  </w:t>
      </w:r>
      <w:proofErr w:type="spellStart"/>
      <w:r w:rsidRPr="00F67995">
        <w:rPr>
          <w:rFonts w:eastAsia="Times New Roman"/>
          <w:b/>
          <w:color w:val="FF0000"/>
          <w:spacing w:val="-6"/>
          <w:sz w:val="36"/>
          <w:szCs w:val="36"/>
        </w:rPr>
        <w:t>Вировая</w:t>
      </w:r>
      <w:proofErr w:type="spellEnd"/>
      <w:r w:rsidRPr="00F67995">
        <w:rPr>
          <w:rFonts w:eastAsia="Times New Roman"/>
          <w:b/>
          <w:color w:val="FF0000"/>
          <w:spacing w:val="-6"/>
          <w:sz w:val="36"/>
          <w:szCs w:val="36"/>
        </w:rPr>
        <w:t xml:space="preserve"> Кристина, Никифоров Кирилл</w:t>
      </w:r>
      <w:r>
        <w:rPr>
          <w:rFonts w:eastAsia="Times New Roman"/>
          <w:b/>
          <w:color w:val="000000"/>
          <w:spacing w:val="-6"/>
          <w:sz w:val="36"/>
          <w:szCs w:val="36"/>
        </w:rPr>
        <w:t>.</w:t>
      </w:r>
    </w:p>
    <w:p w:rsidR="00DC2222" w:rsidRDefault="00DC2222" w:rsidP="00464C64">
      <w:pPr>
        <w:shd w:val="clear" w:color="auto" w:fill="FFFFFF"/>
        <w:spacing w:before="5" w:line="240" w:lineRule="auto"/>
        <w:ind w:left="10" w:firstLine="235"/>
        <w:jc w:val="both"/>
        <w:rPr>
          <w:rFonts w:eastAsia="Times New Roman"/>
          <w:b/>
          <w:color w:val="000000"/>
          <w:spacing w:val="-6"/>
          <w:sz w:val="36"/>
          <w:szCs w:val="36"/>
        </w:rPr>
      </w:pPr>
      <w:r>
        <w:rPr>
          <w:rFonts w:eastAsia="Times New Roman"/>
          <w:b/>
          <w:noProof/>
          <w:color w:val="000000"/>
          <w:spacing w:val="-6"/>
          <w:sz w:val="36"/>
          <w:szCs w:val="36"/>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47.05pt;margin-top:22.3pt;width:83.25pt;height:1in;z-index:-251657216" wrapcoords="10314 -900 -389 20700 -973 22275 -778 22500 22768 22500 11092 -900 10314 -900" fillcolor="#9bbb59 [3206]" strokecolor="#f2f2f2 [3041]" strokeweight="3pt">
            <v:shadow on="t" type="perspective" color="#4e6128 [1606]" opacity=".5" offset="1pt" offset2="-1pt"/>
            <w10:wrap type="tight"/>
          </v:shape>
        </w:pict>
      </w:r>
    </w:p>
    <w:p w:rsidR="00DC2222" w:rsidRPr="00F67995" w:rsidRDefault="00DC2222" w:rsidP="00464C64">
      <w:pPr>
        <w:shd w:val="clear" w:color="auto" w:fill="FFFFFF"/>
        <w:spacing w:before="5" w:line="240" w:lineRule="auto"/>
        <w:ind w:left="10" w:firstLine="235"/>
        <w:jc w:val="both"/>
        <w:rPr>
          <w:rFonts w:eastAsia="Times New Roman"/>
          <w:b/>
          <w:color w:val="4F6228" w:themeColor="accent3" w:themeShade="80"/>
          <w:spacing w:val="-6"/>
          <w:sz w:val="36"/>
          <w:szCs w:val="36"/>
        </w:rPr>
      </w:pPr>
      <w:r w:rsidRPr="00F67995">
        <w:rPr>
          <w:rFonts w:eastAsia="Times New Roman"/>
          <w:b/>
          <w:color w:val="4F6228" w:themeColor="accent3" w:themeShade="80"/>
          <w:spacing w:val="-6"/>
          <w:sz w:val="36"/>
          <w:szCs w:val="36"/>
        </w:rPr>
        <w:t xml:space="preserve">Шалыгина Алёна, </w:t>
      </w:r>
      <w:proofErr w:type="spellStart"/>
      <w:r w:rsidRPr="00F67995">
        <w:rPr>
          <w:rFonts w:eastAsia="Times New Roman"/>
          <w:b/>
          <w:color w:val="4F6228" w:themeColor="accent3" w:themeShade="80"/>
          <w:spacing w:val="-6"/>
          <w:sz w:val="36"/>
          <w:szCs w:val="36"/>
        </w:rPr>
        <w:t>Клименко</w:t>
      </w:r>
      <w:proofErr w:type="spellEnd"/>
      <w:r w:rsidRPr="00F67995">
        <w:rPr>
          <w:rFonts w:eastAsia="Times New Roman"/>
          <w:b/>
          <w:color w:val="4F6228" w:themeColor="accent3" w:themeShade="80"/>
          <w:spacing w:val="-6"/>
          <w:sz w:val="36"/>
          <w:szCs w:val="36"/>
        </w:rPr>
        <w:t xml:space="preserve"> </w:t>
      </w:r>
      <w:proofErr w:type="spellStart"/>
      <w:r w:rsidRPr="00F67995">
        <w:rPr>
          <w:rFonts w:eastAsia="Times New Roman"/>
          <w:b/>
          <w:color w:val="4F6228" w:themeColor="accent3" w:themeShade="80"/>
          <w:spacing w:val="-6"/>
          <w:sz w:val="36"/>
          <w:szCs w:val="36"/>
        </w:rPr>
        <w:t>Ульяна</w:t>
      </w:r>
      <w:proofErr w:type="spellEnd"/>
      <w:r w:rsidRPr="00F67995">
        <w:rPr>
          <w:rFonts w:eastAsia="Times New Roman"/>
          <w:b/>
          <w:color w:val="4F6228" w:themeColor="accent3" w:themeShade="80"/>
          <w:spacing w:val="-6"/>
          <w:sz w:val="36"/>
          <w:szCs w:val="36"/>
        </w:rPr>
        <w:t xml:space="preserve">, </w:t>
      </w:r>
      <w:proofErr w:type="spellStart"/>
      <w:r w:rsidRPr="00F67995">
        <w:rPr>
          <w:rFonts w:eastAsia="Times New Roman"/>
          <w:b/>
          <w:color w:val="4F6228" w:themeColor="accent3" w:themeShade="80"/>
          <w:spacing w:val="-6"/>
          <w:sz w:val="36"/>
          <w:szCs w:val="36"/>
        </w:rPr>
        <w:t>Кухтарь</w:t>
      </w:r>
      <w:proofErr w:type="spellEnd"/>
      <w:r w:rsidRPr="00F67995">
        <w:rPr>
          <w:rFonts w:eastAsia="Times New Roman"/>
          <w:b/>
          <w:color w:val="4F6228" w:themeColor="accent3" w:themeShade="80"/>
          <w:spacing w:val="-6"/>
          <w:sz w:val="36"/>
          <w:szCs w:val="36"/>
        </w:rPr>
        <w:t xml:space="preserve"> Антон, </w:t>
      </w:r>
      <w:proofErr w:type="spellStart"/>
      <w:r w:rsidRPr="00F67995">
        <w:rPr>
          <w:rFonts w:eastAsia="Times New Roman"/>
          <w:b/>
          <w:color w:val="4F6228" w:themeColor="accent3" w:themeShade="80"/>
          <w:spacing w:val="-6"/>
          <w:sz w:val="36"/>
          <w:szCs w:val="36"/>
        </w:rPr>
        <w:t>Дятченко</w:t>
      </w:r>
      <w:proofErr w:type="spellEnd"/>
      <w:r w:rsidRPr="00F67995">
        <w:rPr>
          <w:rFonts w:eastAsia="Times New Roman"/>
          <w:b/>
          <w:color w:val="4F6228" w:themeColor="accent3" w:themeShade="80"/>
          <w:spacing w:val="-6"/>
          <w:sz w:val="36"/>
          <w:szCs w:val="36"/>
        </w:rPr>
        <w:t xml:space="preserve"> Саша, Бариев Родион, Корецкая </w:t>
      </w:r>
      <w:proofErr w:type="spellStart"/>
      <w:r w:rsidRPr="00F67995">
        <w:rPr>
          <w:rFonts w:eastAsia="Times New Roman"/>
          <w:b/>
          <w:color w:val="4F6228" w:themeColor="accent3" w:themeShade="80"/>
          <w:spacing w:val="-6"/>
          <w:sz w:val="36"/>
          <w:szCs w:val="36"/>
        </w:rPr>
        <w:t>Карина</w:t>
      </w:r>
      <w:proofErr w:type="spellEnd"/>
      <w:r w:rsidR="00F67995" w:rsidRPr="00F67995">
        <w:rPr>
          <w:rFonts w:eastAsia="Times New Roman"/>
          <w:b/>
          <w:color w:val="4F6228" w:themeColor="accent3" w:themeShade="80"/>
          <w:spacing w:val="-6"/>
          <w:sz w:val="36"/>
          <w:szCs w:val="36"/>
        </w:rPr>
        <w:t xml:space="preserve">, </w:t>
      </w:r>
      <w:proofErr w:type="spellStart"/>
      <w:r w:rsidR="00F67995" w:rsidRPr="00F67995">
        <w:rPr>
          <w:rFonts w:eastAsia="Times New Roman"/>
          <w:b/>
          <w:color w:val="4F6228" w:themeColor="accent3" w:themeShade="80"/>
          <w:spacing w:val="-6"/>
          <w:sz w:val="36"/>
          <w:szCs w:val="36"/>
        </w:rPr>
        <w:t>Филянов</w:t>
      </w:r>
      <w:proofErr w:type="spellEnd"/>
      <w:r w:rsidR="00F67995" w:rsidRPr="00F67995">
        <w:rPr>
          <w:rFonts w:eastAsia="Times New Roman"/>
          <w:b/>
          <w:color w:val="4F6228" w:themeColor="accent3" w:themeShade="80"/>
          <w:spacing w:val="-6"/>
          <w:sz w:val="36"/>
          <w:szCs w:val="36"/>
        </w:rPr>
        <w:t xml:space="preserve"> Слава</w:t>
      </w:r>
      <w:r w:rsidRPr="00F67995">
        <w:rPr>
          <w:rFonts w:eastAsia="Times New Roman"/>
          <w:b/>
          <w:color w:val="4F6228" w:themeColor="accent3" w:themeShade="80"/>
          <w:spacing w:val="-6"/>
          <w:sz w:val="36"/>
          <w:szCs w:val="36"/>
        </w:rPr>
        <w:t>.</w:t>
      </w:r>
    </w:p>
    <w:p w:rsidR="00DC2222" w:rsidRDefault="00F67995" w:rsidP="00464C64">
      <w:pPr>
        <w:shd w:val="clear" w:color="auto" w:fill="FFFFFF"/>
        <w:spacing w:before="5" w:line="240" w:lineRule="auto"/>
        <w:ind w:left="10" w:firstLine="235"/>
        <w:jc w:val="both"/>
        <w:rPr>
          <w:rFonts w:eastAsia="Times New Roman"/>
          <w:b/>
          <w:color w:val="000000"/>
          <w:spacing w:val="-6"/>
          <w:sz w:val="36"/>
          <w:szCs w:val="36"/>
        </w:rPr>
      </w:pPr>
      <w:r>
        <w:rPr>
          <w:rFonts w:eastAsia="Times New Roman"/>
          <w:b/>
          <w:noProof/>
          <w:color w:val="000000"/>
          <w:spacing w:val="-6"/>
          <w:sz w:val="36"/>
          <w:szCs w:val="36"/>
          <w:lang w:eastAsia="ru-RU"/>
        </w:rPr>
        <w:pict>
          <v:rect id="_x0000_s1028" style="position:absolute;left:0;text-align:left;margin-left:392.95pt;margin-top:20.4pt;width:71pt;height:71pt;z-index:-251656192" wrapcoords="-455 -455 -455 22509 22509 22509 22282 -455 -455 -455" fillcolor="#4f81bd [3204]" strokecolor="#f2f2f2 [3041]" strokeweight="3pt">
            <v:shadow on="t" type="perspective" color="#243f60 [1604]" opacity=".5" offset="1pt" offset2="-1pt"/>
            <w10:wrap type="tight"/>
          </v:rect>
        </w:pict>
      </w:r>
    </w:p>
    <w:p w:rsidR="00DC2222" w:rsidRPr="00F67995" w:rsidRDefault="00DC2222" w:rsidP="00464C64">
      <w:pPr>
        <w:shd w:val="clear" w:color="auto" w:fill="FFFFFF"/>
        <w:spacing w:before="5" w:line="240" w:lineRule="auto"/>
        <w:ind w:left="10" w:firstLine="235"/>
        <w:jc w:val="both"/>
        <w:rPr>
          <w:rFonts w:eastAsia="Times New Roman"/>
          <w:b/>
          <w:color w:val="17365D" w:themeColor="text2" w:themeShade="BF"/>
          <w:spacing w:val="-6"/>
          <w:sz w:val="36"/>
          <w:szCs w:val="36"/>
        </w:rPr>
      </w:pPr>
      <w:proofErr w:type="spellStart"/>
      <w:r w:rsidRPr="00F67995">
        <w:rPr>
          <w:rFonts w:eastAsia="Times New Roman"/>
          <w:b/>
          <w:color w:val="17365D" w:themeColor="text2" w:themeShade="BF"/>
          <w:spacing w:val="-6"/>
          <w:sz w:val="36"/>
          <w:szCs w:val="36"/>
        </w:rPr>
        <w:t>Возгрина</w:t>
      </w:r>
      <w:proofErr w:type="spellEnd"/>
      <w:r w:rsidRPr="00F67995">
        <w:rPr>
          <w:rFonts w:eastAsia="Times New Roman"/>
          <w:b/>
          <w:color w:val="17365D" w:themeColor="text2" w:themeShade="BF"/>
          <w:spacing w:val="-6"/>
          <w:sz w:val="36"/>
          <w:szCs w:val="36"/>
        </w:rPr>
        <w:t xml:space="preserve"> Кристина, Юшкова Алина, Мартынов Никита,</w:t>
      </w:r>
      <w:r w:rsidR="00F67995" w:rsidRPr="00F67995">
        <w:rPr>
          <w:rFonts w:eastAsia="Times New Roman"/>
          <w:b/>
          <w:color w:val="17365D" w:themeColor="text2" w:themeShade="BF"/>
          <w:spacing w:val="-6"/>
          <w:sz w:val="36"/>
          <w:szCs w:val="36"/>
        </w:rPr>
        <w:t xml:space="preserve"> Денисов Саша.</w:t>
      </w:r>
    </w:p>
    <w:p w:rsidR="00F67995" w:rsidRDefault="00F67995" w:rsidP="00464C64">
      <w:pPr>
        <w:shd w:val="clear" w:color="auto" w:fill="FFFFFF"/>
        <w:spacing w:before="5" w:line="240" w:lineRule="auto"/>
        <w:ind w:left="10" w:firstLine="235"/>
        <w:jc w:val="both"/>
        <w:rPr>
          <w:rFonts w:eastAsia="Times New Roman"/>
          <w:b/>
          <w:color w:val="000000"/>
          <w:spacing w:val="-6"/>
          <w:sz w:val="36"/>
          <w:szCs w:val="36"/>
        </w:rPr>
      </w:pPr>
    </w:p>
    <w:p w:rsidR="00F67995" w:rsidRPr="00F67995" w:rsidRDefault="00F67995" w:rsidP="00464C64">
      <w:pPr>
        <w:shd w:val="clear" w:color="auto" w:fill="FFFFFF"/>
        <w:spacing w:before="5" w:line="240" w:lineRule="auto"/>
        <w:ind w:left="10" w:firstLine="235"/>
        <w:jc w:val="both"/>
        <w:rPr>
          <w:rFonts w:eastAsia="Times New Roman"/>
          <w:b/>
          <w:color w:val="4A442A" w:themeColor="background2" w:themeShade="40"/>
          <w:spacing w:val="-6"/>
          <w:sz w:val="36"/>
          <w:szCs w:val="36"/>
        </w:rPr>
      </w:pPr>
      <w:r w:rsidRPr="00F67995">
        <w:rPr>
          <w:rFonts w:eastAsia="Times New Roman"/>
          <w:b/>
          <w:noProof/>
          <w:color w:val="4A442A" w:themeColor="background2" w:themeShade="40"/>
          <w:spacing w:val="-6"/>
          <w:sz w:val="36"/>
          <w:szCs w:val="36"/>
          <w:lang w:eastAsia="ru-RU"/>
        </w:rPr>
        <w:lastRenderedPageBreak/>
        <w:pict>
          <v:shape id="_x0000_s1032" style="position:absolute;left:0;text-align:left;margin-left:351.6pt;margin-top:6.3pt;width:72.65pt;height:62pt;z-index:251662336" coordsize="1453,1240" path="m1113,c601,225,90,450,113,560v23,110,1153,6,1140,100c1240,754,,1027,33,1124v33,97,1183,97,1420,116e" fillcolor="#943634 [2405]">
            <v:path arrowok="t"/>
          </v:shape>
        </w:pict>
      </w:r>
      <w:r w:rsidRPr="00F67995">
        <w:rPr>
          <w:rFonts w:eastAsia="Times New Roman"/>
          <w:b/>
          <w:noProof/>
          <w:color w:val="4A442A" w:themeColor="background2" w:themeShade="40"/>
          <w:spacing w:val="-6"/>
          <w:sz w:val="36"/>
          <w:szCs w:val="36"/>
          <w:lang w:eastAsia="ru-RU"/>
        </w:rPr>
        <w:pict>
          <v:rect id="_x0000_s1029" style="position:absolute;left:0;text-align:left;margin-left:-29.05pt;margin-top:-.5pt;width:55pt;height:27pt;z-index:-251655168" wrapcoords="-296 -600 -296 21000 21896 21000 21896 -600 -296 -600" fillcolor="#6e4924">
            <w10:wrap type="tight"/>
          </v:rect>
        </w:pict>
      </w:r>
      <w:proofErr w:type="spellStart"/>
      <w:r w:rsidRPr="00F67995">
        <w:rPr>
          <w:rFonts w:eastAsia="Times New Roman"/>
          <w:b/>
          <w:color w:val="4A442A" w:themeColor="background2" w:themeShade="40"/>
          <w:spacing w:val="-6"/>
          <w:sz w:val="36"/>
          <w:szCs w:val="36"/>
        </w:rPr>
        <w:t>Листунов</w:t>
      </w:r>
      <w:proofErr w:type="spellEnd"/>
      <w:r w:rsidRPr="00F67995">
        <w:rPr>
          <w:rFonts w:eastAsia="Times New Roman"/>
          <w:b/>
          <w:color w:val="4A442A" w:themeColor="background2" w:themeShade="40"/>
          <w:spacing w:val="-6"/>
          <w:sz w:val="36"/>
          <w:szCs w:val="36"/>
        </w:rPr>
        <w:t xml:space="preserve"> Сергей </w:t>
      </w:r>
    </w:p>
    <w:p w:rsidR="00F67995" w:rsidRPr="00F67995" w:rsidRDefault="00F67995" w:rsidP="00464C64">
      <w:pPr>
        <w:shd w:val="clear" w:color="auto" w:fill="FFFFFF"/>
        <w:spacing w:before="5" w:line="240" w:lineRule="auto"/>
        <w:ind w:left="10" w:firstLine="235"/>
        <w:jc w:val="both"/>
        <w:rPr>
          <w:rFonts w:eastAsia="Times New Roman"/>
          <w:b/>
          <w:color w:val="C00000"/>
          <w:spacing w:val="-6"/>
          <w:sz w:val="36"/>
          <w:szCs w:val="36"/>
        </w:rPr>
      </w:pPr>
      <w:r w:rsidRPr="00F67995">
        <w:rPr>
          <w:rFonts w:eastAsia="Times New Roman"/>
          <w:b/>
          <w:color w:val="C00000"/>
          <w:spacing w:val="-6"/>
          <w:sz w:val="36"/>
          <w:szCs w:val="36"/>
        </w:rPr>
        <w:t xml:space="preserve">Кириенко Данил, </w:t>
      </w:r>
      <w:proofErr w:type="spellStart"/>
      <w:r w:rsidRPr="00F67995">
        <w:rPr>
          <w:rFonts w:eastAsia="Times New Roman"/>
          <w:b/>
          <w:color w:val="C00000"/>
          <w:spacing w:val="-6"/>
          <w:sz w:val="36"/>
          <w:szCs w:val="36"/>
        </w:rPr>
        <w:t>Серкова</w:t>
      </w:r>
      <w:proofErr w:type="spellEnd"/>
      <w:r w:rsidRPr="00F67995">
        <w:rPr>
          <w:rFonts w:eastAsia="Times New Roman"/>
          <w:b/>
          <w:color w:val="C00000"/>
          <w:spacing w:val="-6"/>
          <w:sz w:val="36"/>
          <w:szCs w:val="36"/>
        </w:rPr>
        <w:t xml:space="preserve"> Юля, </w:t>
      </w:r>
      <w:proofErr w:type="spellStart"/>
      <w:r w:rsidRPr="00F67995">
        <w:rPr>
          <w:rFonts w:eastAsia="Times New Roman"/>
          <w:b/>
          <w:color w:val="C00000"/>
          <w:spacing w:val="-6"/>
          <w:sz w:val="36"/>
          <w:szCs w:val="36"/>
        </w:rPr>
        <w:t>Кустова</w:t>
      </w:r>
      <w:proofErr w:type="spellEnd"/>
      <w:r w:rsidRPr="00F67995">
        <w:rPr>
          <w:rFonts w:eastAsia="Times New Roman"/>
          <w:b/>
          <w:color w:val="C00000"/>
          <w:spacing w:val="-6"/>
          <w:sz w:val="36"/>
          <w:szCs w:val="36"/>
        </w:rPr>
        <w:t xml:space="preserve"> Катя</w:t>
      </w:r>
    </w:p>
    <w:p w:rsidR="00464C64" w:rsidRDefault="00464C64" w:rsidP="00464C64">
      <w:pPr>
        <w:shd w:val="clear" w:color="auto" w:fill="FFFFFF"/>
        <w:spacing w:before="5" w:line="240" w:lineRule="auto"/>
        <w:ind w:left="10" w:firstLine="235"/>
        <w:jc w:val="both"/>
      </w:pPr>
      <w:r w:rsidRPr="00464C64">
        <w:rPr>
          <w:noProof/>
          <w:lang w:eastAsia="ru-RU"/>
        </w:rPr>
        <w:lastRenderedPageBreak/>
        <w:drawing>
          <wp:inline distT="0" distB="0" distL="0" distR="0">
            <wp:extent cx="5568315" cy="8618220"/>
            <wp:effectExtent l="19050" t="0" r="0" b="0"/>
            <wp:docPr id="6" name="Рисунок 5" descr="C:\Documents and Settings\учитель\Мои документы\Мои рисунки\круг.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Мои документы\Мои рисунки\круг.jpg"/>
                    <pic:cNvPicPr>
                      <a:picLocks noChangeAspect="1" noChangeArrowheads="1"/>
                    </pic:cNvPicPr>
                  </pic:nvPicPr>
                  <pic:blipFill>
                    <a:blip r:embed="rId4" cstate="print"/>
                    <a:srcRect/>
                    <a:stretch>
                      <a:fillRect/>
                    </a:stretch>
                  </pic:blipFill>
                  <pic:spPr bwMode="auto">
                    <a:xfrm>
                      <a:off x="0" y="0"/>
                      <a:ext cx="5568315" cy="8618220"/>
                    </a:xfrm>
                    <a:prstGeom prst="rect">
                      <a:avLst/>
                    </a:prstGeom>
                    <a:noFill/>
                    <a:ln w="9525">
                      <a:noFill/>
                      <a:miter lim="800000"/>
                      <a:headEnd/>
                      <a:tailEnd/>
                    </a:ln>
                  </pic:spPr>
                </pic:pic>
              </a:graphicData>
            </a:graphic>
          </wp:inline>
        </w:drawing>
      </w:r>
    </w:p>
    <w:p w:rsidR="00464C64" w:rsidRDefault="00464C64" w:rsidP="00464C64">
      <w:pPr>
        <w:spacing w:line="240" w:lineRule="auto"/>
        <w:jc w:val="both"/>
      </w:pPr>
      <w:r w:rsidRPr="00464C64">
        <w:rPr>
          <w:noProof/>
          <w:lang w:eastAsia="ru-RU"/>
        </w:rPr>
        <w:lastRenderedPageBreak/>
        <w:drawing>
          <wp:inline distT="0" distB="0" distL="0" distR="0">
            <wp:extent cx="5940425" cy="9194055"/>
            <wp:effectExtent l="19050" t="0" r="3175" b="0"/>
            <wp:docPr id="2" name="Рисунок 1" descr="C:\Documents and Settings\учитель\Мои документы\Мои рисунки\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Мои документы\Мои рисунки\круг.jpg"/>
                    <pic:cNvPicPr>
                      <a:picLocks noChangeAspect="1" noChangeArrowheads="1"/>
                    </pic:cNvPicPr>
                  </pic:nvPicPr>
                  <pic:blipFill>
                    <a:blip r:embed="rId5" cstate="print"/>
                    <a:srcRect/>
                    <a:stretch>
                      <a:fillRect/>
                    </a:stretch>
                  </pic:blipFill>
                  <pic:spPr bwMode="auto">
                    <a:xfrm>
                      <a:off x="0" y="0"/>
                      <a:ext cx="5940425" cy="9194055"/>
                    </a:xfrm>
                    <a:prstGeom prst="rect">
                      <a:avLst/>
                    </a:prstGeom>
                    <a:noFill/>
                    <a:ln w="9525">
                      <a:noFill/>
                      <a:miter lim="800000"/>
                      <a:headEnd/>
                      <a:tailEnd/>
                    </a:ln>
                  </pic:spPr>
                </pic:pic>
              </a:graphicData>
            </a:graphic>
          </wp:inline>
        </w:drawing>
      </w:r>
    </w:p>
    <w:p w:rsidR="00464C64" w:rsidRDefault="00464C64"/>
    <w:sectPr w:rsidR="00464C64" w:rsidSect="003249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464C64"/>
    <w:rsid w:val="0032493C"/>
    <w:rsid w:val="00464C64"/>
    <w:rsid w:val="00515AEA"/>
    <w:rsid w:val="00572711"/>
    <w:rsid w:val="007A32A3"/>
    <w:rsid w:val="00DC2222"/>
    <w:rsid w:val="00F67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6e4924"/>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9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4C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4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1201</Words>
  <Characters>6847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МОУ СОШ №9</Company>
  <LinksUpToDate>false</LinksUpToDate>
  <CharactersWithSpaces>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A7</dc:creator>
  <cp:keywords/>
  <dc:description/>
  <cp:lastModifiedBy>A7</cp:lastModifiedBy>
  <cp:revision>5</cp:revision>
  <dcterms:created xsi:type="dcterms:W3CDTF">2009-12-10T05:27:00Z</dcterms:created>
  <dcterms:modified xsi:type="dcterms:W3CDTF">2009-12-10T06:32:00Z</dcterms:modified>
</cp:coreProperties>
</file>